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9EE" w:rsidRDefault="00FD79EE" w:rsidP="00FD79EE">
      <w:pPr>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FD79EE" w:rsidRDefault="00FD79EE" w:rsidP="00FD79EE">
      <w:pPr>
        <w:spacing w:beforeLines="100" w:before="312"/>
        <w:jc w:val="center"/>
        <w:rPr>
          <w:sz w:val="28"/>
          <w:szCs w:val="28"/>
        </w:rPr>
      </w:pPr>
      <w:r>
        <w:rPr>
          <w:rFonts w:ascii="宋体"/>
          <w:color w:val="0000FF"/>
          <w:sz w:val="28"/>
          <w:szCs w:val="28"/>
        </w:rPr>
        <w:t>201</w:t>
      </w:r>
      <w:r>
        <w:rPr>
          <w:rFonts w:ascii="宋体" w:hint="eastAsia"/>
          <w:color w:val="0000FF"/>
          <w:sz w:val="28"/>
          <w:szCs w:val="28"/>
        </w:rPr>
        <w:t>5</w:t>
      </w:r>
      <w:r>
        <w:rPr>
          <w:rFonts w:ascii="宋体"/>
          <w:color w:val="0000FF"/>
          <w:sz w:val="28"/>
          <w:szCs w:val="28"/>
        </w:rPr>
        <w:t>-201</w:t>
      </w:r>
      <w:r>
        <w:rPr>
          <w:rFonts w:ascii="宋体" w:hint="eastAsia"/>
          <w:color w:val="0000FF"/>
          <w:sz w:val="28"/>
          <w:szCs w:val="28"/>
        </w:rPr>
        <w:t>6学年</w:t>
      </w:r>
      <w:r>
        <w:rPr>
          <w:rFonts w:ascii="宋体"/>
          <w:color w:val="0000FF"/>
          <w:sz w:val="28"/>
          <w:szCs w:val="28"/>
        </w:rPr>
        <w:t xml:space="preserve">     </w:t>
      </w:r>
      <w:r>
        <w:rPr>
          <w:rFonts w:ascii="宋体" w:hint="eastAsia"/>
          <w:color w:val="0000FF"/>
          <w:sz w:val="28"/>
          <w:szCs w:val="28"/>
        </w:rPr>
        <w:t>第</w:t>
      </w:r>
      <w:r w:rsidR="00A1334D">
        <w:rPr>
          <w:rFonts w:ascii="宋体" w:hint="eastAsia"/>
          <w:color w:val="0000FF"/>
          <w:sz w:val="28"/>
          <w:szCs w:val="28"/>
        </w:rPr>
        <w:t>3</w:t>
      </w:r>
      <w:r w:rsidR="00BC319F">
        <w:rPr>
          <w:rFonts w:ascii="宋体" w:hint="eastAsia"/>
          <w:color w:val="0000FF"/>
          <w:sz w:val="28"/>
          <w:szCs w:val="28"/>
        </w:rPr>
        <w:t>4</w:t>
      </w:r>
      <w:r>
        <w:rPr>
          <w:rFonts w:ascii="宋体" w:hint="eastAsia"/>
          <w:color w:val="0000FF"/>
          <w:sz w:val="28"/>
          <w:szCs w:val="28"/>
        </w:rPr>
        <w:t>期（总第2</w:t>
      </w:r>
      <w:r w:rsidR="00452A51">
        <w:rPr>
          <w:rFonts w:ascii="宋体" w:hint="eastAsia"/>
          <w:color w:val="0000FF"/>
          <w:sz w:val="28"/>
          <w:szCs w:val="28"/>
        </w:rPr>
        <w:t>2</w:t>
      </w:r>
      <w:r w:rsidR="00BC319F">
        <w:rPr>
          <w:rFonts w:ascii="宋体" w:hint="eastAsia"/>
          <w:color w:val="0000FF"/>
          <w:sz w:val="28"/>
          <w:szCs w:val="28"/>
        </w:rPr>
        <w:t>1</w:t>
      </w:r>
      <w:r>
        <w:rPr>
          <w:rFonts w:ascii="宋体" w:hint="eastAsia"/>
          <w:color w:val="0000FF"/>
          <w:sz w:val="28"/>
          <w:szCs w:val="28"/>
        </w:rPr>
        <w:t>期）</w:t>
      </w:r>
    </w:p>
    <w:p w:rsidR="00FD79EE" w:rsidRPr="00FD79EE" w:rsidRDefault="00FD79EE" w:rsidP="00FD79EE">
      <w:pPr>
        <w:spacing w:beforeLines="100" w:before="312"/>
        <w:jc w:val="center"/>
        <w:rPr>
          <w:rFonts w:ascii="楷体_GB2312" w:eastAsia="楷体_GB2312"/>
          <w:color w:val="0000FF"/>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576580</wp:posOffset>
                </wp:positionV>
                <wp:extent cx="5257800" cy="635"/>
                <wp:effectExtent l="0" t="0" r="19050" b="3746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0" cy="635"/>
                        </a:xfrm>
                        <a:prstGeom prst="line">
                          <a:avLst/>
                        </a:prstGeom>
                        <a:noFill/>
                        <a:ln w="9525">
                          <a:solidFill>
                            <a:srgbClr val="0000FF"/>
                          </a:solidFill>
                          <a:bevel/>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4pt" to="41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k1HQIAADQEAAAOAAAAZHJzL2Uyb0RvYy54bWysU02P2jAQvVfqf7B8h3wssBARVlUCvdAu&#10;0m57N7ZDrDq2ZXsJqOp/79hh6dJeqqo5OGN75s2bmeflw6mT6MitE1qVOBunGHFFNRPqUOIvz5vR&#10;HCPniWJEasVLfOYOP6zev1v2puC5brVk3CIAUa7oTYlb702RJI62vCNurA1XcNlo2xEPW3tImCU9&#10;oHcyydN0lvTaMmM15c7BaT1c4lXEbxpO/WPTOO6RLDFw83G1cd2HNVktSXGwxLSCXmiQf2DREaEg&#10;6RWqJp6gFyv+gOoEtdrpxo+p7hLdNILyWANUk6W/VfPUEsNjLdAcZ65tcv8Pln4+7iwSrMQ5Rop0&#10;MKKtUBzloTO9cQU4VGpnQ230pJ7MVtNvDildtUQdeGT4fDYQloWI5CYkbJwB/H3/STPwIS9exzad&#10;GtuhRgrzNQQGcGgFOsW5nK9z4SePKBxO8+n9PIXxUbib3U1jJlIEkBBqrPMfue5QMEosgX+EJMet&#10;84HUL5fgrvRGSBkHLxXqS7wA/BjgtBQsXAY3Zw/7Slp0JEE68G02l7w3bnt+5ANYywlbKxaBPRFy&#10;sCG5VAEPigE6F2vQxvdFuljP1/PJaJLP1qNJWtejD5tqMpptsvtpfVdXVZ39CNSySdEKxrgK7F51&#10;mk3+TgeXFzMo7KrUaxuSW/TYLyD7+o+k41zDKAdR7DU77+zrvEGa0fnyjIL23+7BfvvYVz8BAAD/&#10;/wMAUEsDBBQABgAIAAAAIQAl3w3h3AAAAAYBAAAPAAAAZHJzL2Rvd25yZXYueG1sTI9BS8NAEIXv&#10;gv9hGcGL2I0FNYmZFCmKeBGaFsHbNjsmwexszG7T+O+dnvT43hve+6ZYza5XE42h84xws0hAEdfe&#10;dtwg7LbP1ymoEA1b03smhB8KsCrPzwqTW3/kDU1VbJSUcMgNQhvjkGsd6pacCQs/EEv26Udnosix&#10;0XY0Ryl3vV4myZ12pmNZaM1A65bqr+rgEOaX8DZ9X/kqu99sn953/KHXr7eIlxfz4wOoSHP8O4YT&#10;vqBDKUx7f2AbVI8gj0SELBF+SdNlKsb+ZGSgy0L/xy9/AQAA//8DAFBLAQItABQABgAIAAAAIQC2&#10;gziS/gAAAOEBAAATAAAAAAAAAAAAAAAAAAAAAABbQ29udGVudF9UeXBlc10ueG1sUEsBAi0AFAAG&#10;AAgAAAAhADj9If/WAAAAlAEAAAsAAAAAAAAAAAAAAAAALwEAAF9yZWxzLy5yZWxzUEsBAi0AFAAG&#10;AAgAAAAhAEVISTUdAgAANAQAAA4AAAAAAAAAAAAAAAAALgIAAGRycy9lMm9Eb2MueG1sUEsBAi0A&#10;FAAGAAgAAAAhACXfDeHcAAAABgEAAA8AAAAAAAAAAAAAAAAAdwQAAGRycy9kb3ducmV2LnhtbFBL&#10;BQYAAAAABAAEAPMAAACABQAAAAA=&#10;" strokecolor="blue">
                <v:stroke joinstyle="bevel"/>
              </v:line>
            </w:pict>
          </mc:Fallback>
        </mc:AlternateContent>
      </w:r>
      <w:r>
        <w:rPr>
          <w:rFonts w:ascii="楷体_GB2312" w:eastAsia="楷体_GB2312" w:hint="eastAsia"/>
          <w:color w:val="0000FF"/>
          <w:sz w:val="28"/>
          <w:szCs w:val="28"/>
        </w:rPr>
        <w:t>河南省工业学校教务处督导办</w:t>
      </w:r>
      <w:r>
        <w:rPr>
          <w:rFonts w:ascii="楷体_GB2312" w:eastAsia="楷体_GB2312"/>
          <w:color w:val="0000FF"/>
          <w:sz w:val="28"/>
          <w:szCs w:val="28"/>
        </w:rPr>
        <w:t xml:space="preserve">                2015</w:t>
      </w:r>
      <w:r>
        <w:rPr>
          <w:rFonts w:ascii="楷体_GB2312" w:eastAsia="楷体_GB2312" w:hint="eastAsia"/>
          <w:color w:val="0000FF"/>
          <w:sz w:val="28"/>
          <w:szCs w:val="28"/>
        </w:rPr>
        <w:t>年1</w:t>
      </w:r>
      <w:r w:rsidR="007057F2">
        <w:rPr>
          <w:rFonts w:ascii="楷体_GB2312" w:eastAsia="楷体_GB2312" w:hint="eastAsia"/>
          <w:color w:val="0000FF"/>
          <w:sz w:val="28"/>
          <w:szCs w:val="28"/>
        </w:rPr>
        <w:t>2</w:t>
      </w:r>
      <w:r>
        <w:rPr>
          <w:rFonts w:ascii="楷体_GB2312" w:eastAsia="楷体_GB2312" w:hint="eastAsia"/>
          <w:color w:val="0000FF"/>
          <w:sz w:val="28"/>
          <w:szCs w:val="28"/>
        </w:rPr>
        <w:t>月</w:t>
      </w:r>
      <w:r w:rsidR="001366DA">
        <w:rPr>
          <w:rFonts w:ascii="楷体_GB2312" w:eastAsia="楷体_GB2312" w:hint="eastAsia"/>
          <w:color w:val="0000FF"/>
          <w:sz w:val="28"/>
          <w:szCs w:val="28"/>
        </w:rPr>
        <w:t>2</w:t>
      </w:r>
      <w:r w:rsidR="00BC319F">
        <w:rPr>
          <w:rFonts w:ascii="楷体_GB2312" w:eastAsia="楷体_GB2312" w:hint="eastAsia"/>
          <w:color w:val="0000FF"/>
          <w:sz w:val="28"/>
          <w:szCs w:val="28"/>
        </w:rPr>
        <w:t>8</w:t>
      </w:r>
      <w:bookmarkStart w:id="0" w:name="_GoBack"/>
      <w:bookmarkEnd w:id="0"/>
      <w:r>
        <w:rPr>
          <w:rFonts w:ascii="楷体_GB2312" w:eastAsia="楷体_GB2312" w:hint="eastAsia"/>
          <w:color w:val="0000FF"/>
          <w:sz w:val="28"/>
          <w:szCs w:val="28"/>
        </w:rPr>
        <w:t>日</w:t>
      </w:r>
    </w:p>
    <w:p w:rsidR="00BC319F" w:rsidRDefault="00E136DC" w:rsidP="00E136DC">
      <w:pPr>
        <w:jc w:val="center"/>
        <w:rPr>
          <w:rFonts w:ascii="仿宋" w:eastAsia="仿宋" w:hAnsi="仿宋" w:hint="eastAsia"/>
          <w:b/>
          <w:color w:val="000000"/>
          <w:kern w:val="36"/>
          <w:sz w:val="28"/>
          <w:szCs w:val="28"/>
        </w:rPr>
      </w:pPr>
      <w:r w:rsidRPr="00E136DC">
        <w:rPr>
          <w:rFonts w:ascii="仿宋" w:eastAsia="仿宋" w:hAnsi="仿宋"/>
          <w:b/>
          <w:color w:val="000000"/>
          <w:kern w:val="36"/>
          <w:sz w:val="28"/>
          <w:szCs w:val="28"/>
        </w:rPr>
        <w:t>河南省职业院校数控及工业机器人</w:t>
      </w:r>
    </w:p>
    <w:p w:rsidR="00E136DC" w:rsidRPr="00E136DC" w:rsidRDefault="00E136DC" w:rsidP="00E136DC">
      <w:pPr>
        <w:jc w:val="center"/>
        <w:rPr>
          <w:rFonts w:ascii="仿宋" w:eastAsia="仿宋" w:hAnsi="仿宋"/>
          <w:b/>
          <w:color w:val="333333"/>
          <w:sz w:val="28"/>
          <w:szCs w:val="28"/>
        </w:rPr>
      </w:pPr>
      <w:r w:rsidRPr="00E136DC">
        <w:rPr>
          <w:rFonts w:ascii="仿宋" w:eastAsia="仿宋" w:hAnsi="仿宋"/>
          <w:b/>
          <w:color w:val="000000"/>
          <w:kern w:val="36"/>
          <w:sz w:val="28"/>
          <w:szCs w:val="28"/>
        </w:rPr>
        <w:t>专业建设与发展研讨会</w:t>
      </w:r>
      <w:r w:rsidRPr="00E136DC">
        <w:rPr>
          <w:rFonts w:ascii="仿宋" w:eastAsia="仿宋" w:hAnsi="仿宋" w:hint="eastAsia"/>
          <w:b/>
          <w:color w:val="000000"/>
          <w:kern w:val="36"/>
          <w:sz w:val="28"/>
          <w:szCs w:val="28"/>
        </w:rPr>
        <w:t>在我校</w:t>
      </w:r>
      <w:r w:rsidR="00BC319F">
        <w:rPr>
          <w:rFonts w:ascii="仿宋" w:eastAsia="仿宋" w:hAnsi="仿宋" w:hint="eastAsia"/>
          <w:b/>
          <w:color w:val="000000"/>
          <w:kern w:val="36"/>
          <w:sz w:val="28"/>
          <w:szCs w:val="28"/>
        </w:rPr>
        <w:t>隆重</w:t>
      </w:r>
      <w:r w:rsidRPr="00E136DC">
        <w:rPr>
          <w:rFonts w:ascii="仿宋" w:eastAsia="仿宋" w:hAnsi="仿宋"/>
          <w:b/>
          <w:color w:val="000000"/>
          <w:kern w:val="36"/>
          <w:sz w:val="28"/>
          <w:szCs w:val="28"/>
        </w:rPr>
        <w:t>召开</w:t>
      </w:r>
    </w:p>
    <w:p w:rsidR="00E136DC" w:rsidRPr="00E136DC" w:rsidRDefault="00BC319F" w:rsidP="00BC319F">
      <w:pPr>
        <w:spacing w:line="360" w:lineRule="auto"/>
        <w:ind w:firstLineChars="200" w:firstLine="560"/>
        <w:rPr>
          <w:rFonts w:ascii="仿宋" w:eastAsia="仿宋" w:hAnsi="仿宋"/>
          <w:sz w:val="28"/>
          <w:szCs w:val="28"/>
        </w:rPr>
      </w:pPr>
      <w:r>
        <w:rPr>
          <w:rFonts w:ascii="仿宋" w:eastAsia="仿宋" w:hAnsi="仿宋" w:hint="eastAsia"/>
          <w:sz w:val="28"/>
          <w:szCs w:val="28"/>
        </w:rPr>
        <w:t>由</w:t>
      </w:r>
      <w:r w:rsidR="00E136DC" w:rsidRPr="00E136DC">
        <w:rPr>
          <w:rFonts w:ascii="仿宋" w:eastAsia="仿宋" w:hAnsi="仿宋" w:hint="eastAsia"/>
          <w:sz w:val="28"/>
          <w:szCs w:val="28"/>
        </w:rPr>
        <w:t>河南省职业教研室主办、河南省工业学校承办的2015河南省职业院校数控及工业机器人专业建设与发展研讨会于12月22-23日在我校</w:t>
      </w:r>
      <w:r>
        <w:rPr>
          <w:rFonts w:ascii="仿宋" w:eastAsia="仿宋" w:hAnsi="仿宋" w:hint="eastAsia"/>
          <w:sz w:val="28"/>
          <w:szCs w:val="28"/>
        </w:rPr>
        <w:t>隆重</w:t>
      </w:r>
      <w:r w:rsidR="00E136DC" w:rsidRPr="00E136DC">
        <w:rPr>
          <w:rFonts w:ascii="仿宋" w:eastAsia="仿宋" w:hAnsi="仿宋" w:hint="eastAsia"/>
          <w:sz w:val="28"/>
          <w:szCs w:val="28"/>
        </w:rPr>
        <w:t>召开。张华校长、</w:t>
      </w:r>
      <w:proofErr w:type="gramStart"/>
      <w:r w:rsidR="00E136DC" w:rsidRPr="00E136DC">
        <w:rPr>
          <w:rFonts w:ascii="仿宋" w:eastAsia="仿宋" w:hAnsi="仿宋" w:hint="eastAsia"/>
          <w:sz w:val="28"/>
          <w:szCs w:val="28"/>
        </w:rPr>
        <w:t>省职业</w:t>
      </w:r>
      <w:proofErr w:type="gramEnd"/>
      <w:r w:rsidR="00E136DC" w:rsidRPr="00E136DC">
        <w:rPr>
          <w:rFonts w:ascii="仿宋" w:eastAsia="仿宋" w:hAnsi="仿宋" w:hint="eastAsia"/>
          <w:sz w:val="28"/>
          <w:szCs w:val="28"/>
        </w:rPr>
        <w:t>教研室黄才华主任与来自</w:t>
      </w:r>
      <w:r>
        <w:rPr>
          <w:rFonts w:ascii="仿宋" w:eastAsia="仿宋" w:hAnsi="仿宋" w:hint="eastAsia"/>
          <w:sz w:val="28"/>
          <w:szCs w:val="28"/>
        </w:rPr>
        <w:t>全</w:t>
      </w:r>
      <w:r w:rsidR="00E136DC" w:rsidRPr="00E136DC">
        <w:rPr>
          <w:rFonts w:ascii="仿宋" w:eastAsia="仿宋" w:hAnsi="仿宋" w:hint="eastAsia"/>
          <w:sz w:val="28"/>
          <w:szCs w:val="28"/>
        </w:rPr>
        <w:t>省职业院校</w:t>
      </w:r>
      <w:r>
        <w:rPr>
          <w:rFonts w:ascii="仿宋" w:eastAsia="仿宋" w:hAnsi="仿宋" w:hint="eastAsia"/>
          <w:sz w:val="28"/>
          <w:szCs w:val="28"/>
        </w:rPr>
        <w:t>的</w:t>
      </w:r>
      <w:r w:rsidR="00E136DC" w:rsidRPr="00E136DC">
        <w:rPr>
          <w:rFonts w:ascii="仿宋" w:eastAsia="仿宋" w:hAnsi="仿宋" w:hint="eastAsia"/>
          <w:sz w:val="28"/>
          <w:szCs w:val="28"/>
        </w:rPr>
        <w:t>领导、企业专家、专业带头人</w:t>
      </w:r>
      <w:r>
        <w:rPr>
          <w:rFonts w:ascii="仿宋" w:eastAsia="仿宋" w:hAnsi="仿宋" w:hint="eastAsia"/>
          <w:sz w:val="28"/>
          <w:szCs w:val="28"/>
        </w:rPr>
        <w:t>共</w:t>
      </w:r>
      <w:r w:rsidR="00E136DC" w:rsidRPr="00E136DC">
        <w:rPr>
          <w:rFonts w:ascii="仿宋" w:eastAsia="仿宋" w:hAnsi="仿宋" w:hint="eastAsia"/>
          <w:sz w:val="28"/>
          <w:szCs w:val="28"/>
        </w:rPr>
        <w:t>100余人一起参加了这次研讨会。会议</w:t>
      </w:r>
      <w:r>
        <w:rPr>
          <w:rFonts w:ascii="仿宋" w:eastAsia="仿宋" w:hAnsi="仿宋" w:hint="eastAsia"/>
          <w:sz w:val="28"/>
          <w:szCs w:val="28"/>
        </w:rPr>
        <w:t>由我校</w:t>
      </w:r>
      <w:r w:rsidR="00E136DC" w:rsidRPr="00E136DC">
        <w:rPr>
          <w:rFonts w:ascii="仿宋" w:eastAsia="仿宋" w:hAnsi="仿宋" w:hint="eastAsia"/>
          <w:sz w:val="28"/>
          <w:szCs w:val="28"/>
        </w:rPr>
        <w:t>王彬副校长主持，张华校长致欢迎词，黄才华主任讲话、河南省数控工作室主持人周自斌做</w:t>
      </w:r>
      <w:r>
        <w:rPr>
          <w:rFonts w:ascii="仿宋" w:eastAsia="仿宋" w:hAnsi="仿宋" w:hint="eastAsia"/>
          <w:sz w:val="28"/>
          <w:szCs w:val="28"/>
        </w:rPr>
        <w:t>了本次</w:t>
      </w:r>
      <w:r w:rsidR="00E136DC" w:rsidRPr="00E136DC">
        <w:rPr>
          <w:rFonts w:ascii="仿宋" w:eastAsia="仿宋" w:hAnsi="仿宋" w:hint="eastAsia"/>
          <w:sz w:val="28"/>
          <w:szCs w:val="28"/>
        </w:rPr>
        <w:t>研讨会</w:t>
      </w:r>
      <w:r>
        <w:rPr>
          <w:rFonts w:ascii="仿宋" w:eastAsia="仿宋" w:hAnsi="仿宋" w:hint="eastAsia"/>
          <w:sz w:val="28"/>
          <w:szCs w:val="28"/>
        </w:rPr>
        <w:t>的</w:t>
      </w:r>
      <w:r w:rsidR="00E136DC" w:rsidRPr="00E136DC">
        <w:rPr>
          <w:rFonts w:ascii="仿宋" w:eastAsia="仿宋" w:hAnsi="仿宋" w:hint="eastAsia"/>
          <w:sz w:val="28"/>
          <w:szCs w:val="28"/>
        </w:rPr>
        <w:t>内容说明。</w:t>
      </w:r>
    </w:p>
    <w:p w:rsidR="00E136DC" w:rsidRPr="00E136DC" w:rsidRDefault="00E136DC" w:rsidP="00BC319F">
      <w:pPr>
        <w:spacing w:line="360" w:lineRule="auto"/>
        <w:ind w:firstLineChars="200" w:firstLine="560"/>
        <w:rPr>
          <w:rFonts w:ascii="仿宋" w:eastAsia="仿宋" w:hAnsi="仿宋"/>
          <w:sz w:val="28"/>
          <w:szCs w:val="28"/>
        </w:rPr>
      </w:pPr>
    </w:p>
    <w:tbl>
      <w:tblPr>
        <w:tblStyle w:v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E136DC" w:rsidRPr="00E136DC" w:rsidTr="00E21417">
        <w:tc>
          <w:tcPr>
            <w:tcW w:w="4261" w:type="dxa"/>
            <w:shd w:val="clear" w:color="auto" w:fill="auto"/>
          </w:tcPr>
          <w:p w:rsidR="00E136DC" w:rsidRPr="00E136DC" w:rsidRDefault="00E136DC" w:rsidP="00E136DC">
            <w:pPr>
              <w:spacing w:line="360" w:lineRule="auto"/>
              <w:jc w:val="right"/>
              <w:rPr>
                <w:rFonts w:ascii="仿宋" w:eastAsia="仿宋" w:hAnsi="仿宋"/>
                <w:sz w:val="28"/>
                <w:szCs w:val="28"/>
              </w:rPr>
            </w:pPr>
            <w:r w:rsidRPr="00E136DC">
              <w:rPr>
                <w:rFonts w:ascii="仿宋" w:eastAsia="仿宋" w:hAnsi="仿宋"/>
                <w:noProof/>
                <w:sz w:val="28"/>
                <w:szCs w:val="28"/>
              </w:rPr>
              <w:drawing>
                <wp:inline distT="0" distB="0" distL="0" distR="0" wp14:anchorId="3AEC85AE" wp14:editId="1ED14A7E">
                  <wp:extent cx="2467007" cy="1438275"/>
                  <wp:effectExtent l="19050" t="0" r="9493" b="0"/>
                  <wp:docPr id="4" name="图片 1" descr="D:\照片\数控专业建设研讨会\机器人会议照片\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照片\数控专业建设研讨会\机器人会议照片\IMG_1008.JPG"/>
                          <pic:cNvPicPr>
                            <a:picLocks noChangeAspect="1" noChangeArrowheads="1"/>
                          </pic:cNvPicPr>
                        </pic:nvPicPr>
                        <pic:blipFill>
                          <a:blip r:embed="rId9" cstate="print"/>
                          <a:srcRect l="4695" t="10569" r="3925" b="9485"/>
                          <a:stretch>
                            <a:fillRect/>
                          </a:stretch>
                        </pic:blipFill>
                        <pic:spPr bwMode="auto">
                          <a:xfrm>
                            <a:off x="0" y="0"/>
                            <a:ext cx="2475289" cy="1443104"/>
                          </a:xfrm>
                          <a:prstGeom prst="rect">
                            <a:avLst/>
                          </a:prstGeom>
                          <a:noFill/>
                          <a:ln w="9525">
                            <a:noFill/>
                            <a:miter lim="800000"/>
                            <a:headEnd/>
                            <a:tailEnd/>
                          </a:ln>
                        </pic:spPr>
                      </pic:pic>
                    </a:graphicData>
                  </a:graphic>
                </wp:inline>
              </w:drawing>
            </w:r>
          </w:p>
        </w:tc>
        <w:tc>
          <w:tcPr>
            <w:tcW w:w="4261" w:type="dxa"/>
            <w:shd w:val="clear" w:color="auto" w:fill="auto"/>
          </w:tcPr>
          <w:p w:rsidR="00E136DC" w:rsidRPr="00E136DC" w:rsidRDefault="00E136DC" w:rsidP="00E136DC">
            <w:pPr>
              <w:spacing w:line="360" w:lineRule="auto"/>
              <w:jc w:val="center"/>
              <w:rPr>
                <w:rFonts w:ascii="仿宋" w:eastAsia="仿宋" w:hAnsi="仿宋"/>
                <w:sz w:val="28"/>
                <w:szCs w:val="28"/>
              </w:rPr>
            </w:pPr>
            <w:r w:rsidRPr="00E136DC">
              <w:rPr>
                <w:rFonts w:ascii="仿宋" w:eastAsia="仿宋" w:hAnsi="仿宋"/>
                <w:noProof/>
                <w:sz w:val="28"/>
                <w:szCs w:val="28"/>
              </w:rPr>
              <w:drawing>
                <wp:inline distT="0" distB="0" distL="0" distR="0" wp14:anchorId="5E2374ED" wp14:editId="114987EF">
                  <wp:extent cx="2399077" cy="1428750"/>
                  <wp:effectExtent l="19050" t="0" r="1223" b="0"/>
                  <wp:docPr id="5" name="图片 2" descr="D:\照片\数控专业建设研讨会\机器人会议照片\IMG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照片\数控专业建设研讨会\机器人会议照片\IMG_0995.JPG"/>
                          <pic:cNvPicPr>
                            <a:picLocks noChangeAspect="1" noChangeArrowheads="1"/>
                          </pic:cNvPicPr>
                        </pic:nvPicPr>
                        <pic:blipFill>
                          <a:blip r:embed="rId10" cstate="print"/>
                          <a:srcRect l="3251" t="5149" r="5189" b="13279"/>
                          <a:stretch>
                            <a:fillRect/>
                          </a:stretch>
                        </pic:blipFill>
                        <pic:spPr bwMode="auto">
                          <a:xfrm>
                            <a:off x="0" y="0"/>
                            <a:ext cx="2403596" cy="1431441"/>
                          </a:xfrm>
                          <a:prstGeom prst="rect">
                            <a:avLst/>
                          </a:prstGeom>
                          <a:noFill/>
                          <a:ln w="9525">
                            <a:noFill/>
                            <a:miter lim="800000"/>
                            <a:headEnd/>
                            <a:tailEnd/>
                          </a:ln>
                        </pic:spPr>
                      </pic:pic>
                    </a:graphicData>
                  </a:graphic>
                </wp:inline>
              </w:drawing>
            </w:r>
          </w:p>
        </w:tc>
      </w:tr>
    </w:tbl>
    <w:p w:rsidR="00E136DC" w:rsidRPr="00E136DC" w:rsidRDefault="00E136DC" w:rsidP="00BC319F">
      <w:pPr>
        <w:spacing w:line="360" w:lineRule="auto"/>
        <w:ind w:firstLineChars="200" w:firstLine="560"/>
        <w:rPr>
          <w:rFonts w:ascii="仿宋" w:eastAsia="仿宋" w:hAnsi="仿宋"/>
          <w:sz w:val="28"/>
          <w:szCs w:val="28"/>
        </w:rPr>
      </w:pPr>
    </w:p>
    <w:tbl>
      <w:tblPr>
        <w:tblStyle w:val="2"/>
        <w:tblW w:w="0" w:type="auto"/>
        <w:tblLook w:val="04A0" w:firstRow="1" w:lastRow="0" w:firstColumn="1" w:lastColumn="0" w:noHBand="0" w:noVBand="1"/>
      </w:tblPr>
      <w:tblGrid>
        <w:gridCol w:w="4261"/>
        <w:gridCol w:w="4261"/>
      </w:tblGrid>
      <w:tr w:rsidR="00E136DC" w:rsidRPr="00E136DC" w:rsidTr="00E21417">
        <w:tc>
          <w:tcPr>
            <w:tcW w:w="4261" w:type="dxa"/>
            <w:shd w:val="clear" w:color="auto" w:fill="auto"/>
          </w:tcPr>
          <w:p w:rsidR="00E136DC" w:rsidRPr="00E136DC" w:rsidRDefault="00E136DC" w:rsidP="00E136DC">
            <w:pPr>
              <w:spacing w:line="360" w:lineRule="auto"/>
              <w:jc w:val="center"/>
              <w:rPr>
                <w:rFonts w:ascii="仿宋" w:eastAsia="仿宋" w:hAnsi="仿宋"/>
                <w:noProof/>
                <w:sz w:val="28"/>
                <w:szCs w:val="28"/>
              </w:rPr>
            </w:pPr>
            <w:r w:rsidRPr="00E136DC">
              <w:rPr>
                <w:rFonts w:ascii="仿宋" w:eastAsia="仿宋" w:hAnsi="仿宋"/>
                <w:noProof/>
                <w:sz w:val="28"/>
                <w:szCs w:val="28"/>
              </w:rPr>
              <w:lastRenderedPageBreak/>
              <w:drawing>
                <wp:inline distT="0" distB="0" distL="0" distR="0" wp14:anchorId="4CF09B83" wp14:editId="458AD990">
                  <wp:extent cx="2401200" cy="1600800"/>
                  <wp:effectExtent l="19050" t="0" r="0" b="0"/>
                  <wp:docPr id="7" name="图片 4" descr="D:\照片\数控专业建设研讨会\机器人会议照片\IMG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照片\数控专业建设研讨会\机器人会议照片\IMG_1001.JPG"/>
                          <pic:cNvPicPr>
                            <a:picLocks noChangeAspect="1" noChangeArrowheads="1"/>
                          </pic:cNvPicPr>
                        </pic:nvPicPr>
                        <pic:blipFill>
                          <a:blip r:embed="rId11" cstate="print"/>
                          <a:srcRect/>
                          <a:stretch>
                            <a:fillRect/>
                          </a:stretch>
                        </pic:blipFill>
                        <pic:spPr bwMode="auto">
                          <a:xfrm>
                            <a:off x="0" y="0"/>
                            <a:ext cx="2401200" cy="1600800"/>
                          </a:xfrm>
                          <a:prstGeom prst="rect">
                            <a:avLst/>
                          </a:prstGeom>
                          <a:noFill/>
                          <a:ln w="9525">
                            <a:noFill/>
                            <a:miter lim="800000"/>
                            <a:headEnd/>
                            <a:tailEnd/>
                          </a:ln>
                        </pic:spPr>
                      </pic:pic>
                    </a:graphicData>
                  </a:graphic>
                </wp:inline>
              </w:drawing>
            </w:r>
          </w:p>
        </w:tc>
        <w:tc>
          <w:tcPr>
            <w:tcW w:w="4261" w:type="dxa"/>
            <w:shd w:val="clear" w:color="auto" w:fill="auto"/>
          </w:tcPr>
          <w:p w:rsidR="00E136DC" w:rsidRPr="00E136DC" w:rsidRDefault="00E136DC" w:rsidP="00E136DC">
            <w:pPr>
              <w:spacing w:line="360" w:lineRule="auto"/>
              <w:jc w:val="center"/>
              <w:rPr>
                <w:rFonts w:ascii="仿宋" w:eastAsia="仿宋" w:hAnsi="仿宋"/>
                <w:noProof/>
                <w:sz w:val="28"/>
                <w:szCs w:val="28"/>
              </w:rPr>
            </w:pPr>
            <w:r w:rsidRPr="00E136DC">
              <w:rPr>
                <w:rFonts w:ascii="仿宋" w:eastAsia="仿宋" w:hAnsi="仿宋"/>
                <w:noProof/>
                <w:sz w:val="28"/>
                <w:szCs w:val="28"/>
              </w:rPr>
              <w:drawing>
                <wp:inline distT="0" distB="0" distL="0" distR="0" wp14:anchorId="7AC95581" wp14:editId="18E24128">
                  <wp:extent cx="2401200" cy="1600800"/>
                  <wp:effectExtent l="19050" t="0" r="0" b="0"/>
                  <wp:docPr id="8" name="图片 5" descr="D:\照片\数控专业建设研讨会\机器人会议照片\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照片\数控专业建设研讨会\机器人会议照片\IMG_1014.JPG"/>
                          <pic:cNvPicPr>
                            <a:picLocks noChangeAspect="1" noChangeArrowheads="1"/>
                          </pic:cNvPicPr>
                        </pic:nvPicPr>
                        <pic:blipFill>
                          <a:blip r:embed="rId12" cstate="print"/>
                          <a:srcRect/>
                          <a:stretch>
                            <a:fillRect/>
                          </a:stretch>
                        </pic:blipFill>
                        <pic:spPr bwMode="auto">
                          <a:xfrm>
                            <a:off x="0" y="0"/>
                            <a:ext cx="2401200" cy="1600800"/>
                          </a:xfrm>
                          <a:prstGeom prst="rect">
                            <a:avLst/>
                          </a:prstGeom>
                          <a:noFill/>
                          <a:ln w="9525">
                            <a:noFill/>
                            <a:miter lim="800000"/>
                            <a:headEnd/>
                            <a:tailEnd/>
                          </a:ln>
                        </pic:spPr>
                      </pic:pic>
                    </a:graphicData>
                  </a:graphic>
                </wp:inline>
              </w:drawing>
            </w:r>
          </w:p>
        </w:tc>
      </w:tr>
      <w:tr w:rsidR="00E136DC" w:rsidRPr="00E136DC" w:rsidTr="00E21417">
        <w:tc>
          <w:tcPr>
            <w:tcW w:w="4261" w:type="dxa"/>
            <w:shd w:val="clear" w:color="auto" w:fill="auto"/>
          </w:tcPr>
          <w:p w:rsidR="00E136DC" w:rsidRPr="00E136DC" w:rsidRDefault="00E136DC" w:rsidP="00E136DC">
            <w:pPr>
              <w:spacing w:line="360" w:lineRule="auto"/>
              <w:jc w:val="center"/>
              <w:rPr>
                <w:rFonts w:ascii="仿宋" w:eastAsia="仿宋" w:hAnsi="仿宋"/>
                <w:noProof/>
                <w:sz w:val="28"/>
                <w:szCs w:val="28"/>
              </w:rPr>
            </w:pPr>
            <w:r w:rsidRPr="00E136DC">
              <w:rPr>
                <w:rFonts w:ascii="仿宋" w:eastAsia="仿宋" w:hAnsi="仿宋"/>
                <w:noProof/>
                <w:sz w:val="28"/>
                <w:szCs w:val="28"/>
              </w:rPr>
              <w:drawing>
                <wp:inline distT="0" distB="0" distL="0" distR="0" wp14:anchorId="3AEA68C8" wp14:editId="4DC2A4E9">
                  <wp:extent cx="2400300" cy="1600200"/>
                  <wp:effectExtent l="19050" t="0" r="0" b="0"/>
                  <wp:docPr id="9" name="图片 3" descr="D:\照片\数控专业建设研讨会\机器人会议照片\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照片\数控专业建设研讨会\机器人会议照片\IMG_1013.JPG"/>
                          <pic:cNvPicPr>
                            <a:picLocks noChangeAspect="1" noChangeArrowheads="1"/>
                          </pic:cNvPicPr>
                        </pic:nvPicPr>
                        <pic:blipFill>
                          <a:blip r:embed="rId13" cstate="print"/>
                          <a:srcRect/>
                          <a:stretch>
                            <a:fillRect/>
                          </a:stretch>
                        </pic:blipFill>
                        <pic:spPr bwMode="auto">
                          <a:xfrm>
                            <a:off x="0" y="0"/>
                            <a:ext cx="2401312" cy="1600875"/>
                          </a:xfrm>
                          <a:prstGeom prst="rect">
                            <a:avLst/>
                          </a:prstGeom>
                          <a:noFill/>
                          <a:ln w="9525">
                            <a:noFill/>
                            <a:miter lim="800000"/>
                            <a:headEnd/>
                            <a:tailEnd/>
                          </a:ln>
                        </pic:spPr>
                      </pic:pic>
                    </a:graphicData>
                  </a:graphic>
                </wp:inline>
              </w:drawing>
            </w:r>
          </w:p>
        </w:tc>
        <w:tc>
          <w:tcPr>
            <w:tcW w:w="4261" w:type="dxa"/>
            <w:shd w:val="clear" w:color="auto" w:fill="auto"/>
          </w:tcPr>
          <w:p w:rsidR="00E136DC" w:rsidRPr="00E136DC" w:rsidRDefault="00E136DC" w:rsidP="00E136DC">
            <w:pPr>
              <w:spacing w:line="360" w:lineRule="auto"/>
              <w:jc w:val="center"/>
              <w:rPr>
                <w:rFonts w:ascii="仿宋" w:eastAsia="仿宋" w:hAnsi="仿宋"/>
                <w:noProof/>
                <w:sz w:val="28"/>
                <w:szCs w:val="28"/>
              </w:rPr>
            </w:pPr>
            <w:r w:rsidRPr="00E136DC">
              <w:rPr>
                <w:rFonts w:ascii="仿宋" w:eastAsia="仿宋" w:hAnsi="仿宋"/>
                <w:noProof/>
                <w:sz w:val="28"/>
                <w:szCs w:val="28"/>
              </w:rPr>
              <w:drawing>
                <wp:inline distT="0" distB="0" distL="0" distR="0" wp14:anchorId="3F3D59D5" wp14:editId="2FAC1C64">
                  <wp:extent cx="2401200" cy="1600800"/>
                  <wp:effectExtent l="19050" t="0" r="0" b="0"/>
                  <wp:docPr id="10" name="图片 6" descr="D:\照片\数控专业建设研讨会\机器人会议照片\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照片\数控专业建设研讨会\机器人会议照片\IMG_1041.JPG"/>
                          <pic:cNvPicPr>
                            <a:picLocks noChangeAspect="1" noChangeArrowheads="1"/>
                          </pic:cNvPicPr>
                        </pic:nvPicPr>
                        <pic:blipFill>
                          <a:blip r:embed="rId14" cstate="print"/>
                          <a:srcRect/>
                          <a:stretch>
                            <a:fillRect/>
                          </a:stretch>
                        </pic:blipFill>
                        <pic:spPr bwMode="auto">
                          <a:xfrm>
                            <a:off x="0" y="0"/>
                            <a:ext cx="2401200" cy="1600800"/>
                          </a:xfrm>
                          <a:prstGeom prst="rect">
                            <a:avLst/>
                          </a:prstGeom>
                          <a:noFill/>
                          <a:ln w="9525">
                            <a:noFill/>
                            <a:miter lim="800000"/>
                            <a:headEnd/>
                            <a:tailEnd/>
                          </a:ln>
                        </pic:spPr>
                      </pic:pic>
                    </a:graphicData>
                  </a:graphic>
                </wp:inline>
              </w:drawing>
            </w:r>
          </w:p>
        </w:tc>
      </w:tr>
    </w:tbl>
    <w:p w:rsidR="00E136DC" w:rsidRPr="00E136DC" w:rsidRDefault="00E136DC" w:rsidP="00BC319F">
      <w:pPr>
        <w:spacing w:line="360" w:lineRule="auto"/>
        <w:ind w:firstLineChars="200" w:firstLine="560"/>
        <w:rPr>
          <w:rFonts w:ascii="仿宋" w:eastAsia="仿宋" w:hAnsi="仿宋"/>
          <w:sz w:val="28"/>
          <w:szCs w:val="28"/>
        </w:rPr>
      </w:pPr>
    </w:p>
    <w:p w:rsidR="00E136DC" w:rsidRPr="00E136DC" w:rsidRDefault="00E136DC" w:rsidP="00BC319F">
      <w:pPr>
        <w:spacing w:line="360" w:lineRule="auto"/>
        <w:ind w:firstLineChars="200" w:firstLine="560"/>
        <w:rPr>
          <w:rFonts w:ascii="仿宋" w:eastAsia="仿宋" w:hAnsi="仿宋"/>
          <w:sz w:val="28"/>
          <w:szCs w:val="28"/>
        </w:rPr>
      </w:pPr>
      <w:r w:rsidRPr="00E136DC">
        <w:rPr>
          <w:rFonts w:ascii="仿宋" w:eastAsia="仿宋" w:hAnsi="仿宋" w:hint="eastAsia"/>
          <w:sz w:val="28"/>
          <w:szCs w:val="28"/>
        </w:rPr>
        <w:t>一、专家讲座</w:t>
      </w:r>
      <w:r w:rsidR="00BC319F">
        <w:rPr>
          <w:rFonts w:ascii="仿宋" w:eastAsia="仿宋" w:hAnsi="仿宋" w:hint="eastAsia"/>
          <w:sz w:val="28"/>
          <w:szCs w:val="28"/>
        </w:rPr>
        <w:t>：</w:t>
      </w:r>
      <w:r w:rsidRPr="00E136DC">
        <w:rPr>
          <w:rFonts w:ascii="仿宋" w:eastAsia="仿宋" w:hAnsi="仿宋" w:hint="eastAsia"/>
          <w:sz w:val="28"/>
          <w:szCs w:val="28"/>
        </w:rPr>
        <w:t>职业教研室教学部主任、职业教育教学专家杨金拴对“数控技术应用专业教学标准”进行了深刻解读和剖析，</w:t>
      </w:r>
      <w:r w:rsidR="00BC319F">
        <w:rPr>
          <w:rFonts w:ascii="仿宋" w:eastAsia="仿宋" w:hAnsi="仿宋" w:hint="eastAsia"/>
          <w:sz w:val="28"/>
          <w:szCs w:val="28"/>
        </w:rPr>
        <w:t>使与会代表</w:t>
      </w:r>
      <w:r w:rsidRPr="00E136DC">
        <w:rPr>
          <w:rFonts w:ascii="仿宋" w:eastAsia="仿宋" w:hAnsi="仿宋" w:hint="eastAsia"/>
          <w:sz w:val="28"/>
          <w:szCs w:val="28"/>
        </w:rPr>
        <w:t>对教学标准的内涵和运用有了全新的认识。会上多年参与职业院校数控技能大赛的北京数码大方科技股份有限公司黄总对“全国职业教育院校数控技能大赛总结与分析”给我们进行了分享。北京华航机器人公司陈南江博士后以“职业院校开展工业机器人专业建设”做专题讲座。会上以美国3Dsystems、华中数控，华工激光和数码大方为代表的</w:t>
      </w:r>
      <w:r w:rsidR="00BC319F">
        <w:rPr>
          <w:rFonts w:ascii="仿宋" w:eastAsia="仿宋" w:hAnsi="仿宋" w:hint="eastAsia"/>
          <w:sz w:val="28"/>
          <w:szCs w:val="28"/>
        </w:rPr>
        <w:t>企业界</w:t>
      </w:r>
      <w:r w:rsidRPr="00E136DC">
        <w:rPr>
          <w:rFonts w:ascii="仿宋" w:eastAsia="仿宋" w:hAnsi="仿宋" w:hint="eastAsia"/>
          <w:sz w:val="28"/>
          <w:szCs w:val="28"/>
        </w:rPr>
        <w:t>领导分别</w:t>
      </w:r>
      <w:r w:rsidR="00BC319F">
        <w:rPr>
          <w:rFonts w:ascii="仿宋" w:eastAsia="仿宋" w:hAnsi="仿宋" w:hint="eastAsia"/>
          <w:sz w:val="28"/>
          <w:szCs w:val="28"/>
        </w:rPr>
        <w:t>就</w:t>
      </w:r>
      <w:r w:rsidRPr="00E136DC">
        <w:rPr>
          <w:rFonts w:ascii="仿宋" w:eastAsia="仿宋" w:hAnsi="仿宋" w:hint="eastAsia"/>
          <w:sz w:val="28"/>
          <w:szCs w:val="28"/>
        </w:rPr>
        <w:t>先进制造结合职业教育现状进行了解读和分析，参会的领导和老师对先进制造有了更全面和深入的认识，希望在专业教育上能更好的与</w:t>
      </w:r>
      <w:proofErr w:type="gramStart"/>
      <w:r w:rsidRPr="00E136DC">
        <w:rPr>
          <w:rFonts w:ascii="仿宋" w:eastAsia="仿宋" w:hAnsi="仿宋" w:hint="eastAsia"/>
          <w:sz w:val="28"/>
          <w:szCs w:val="28"/>
        </w:rPr>
        <w:t>与</w:t>
      </w:r>
      <w:proofErr w:type="gramEnd"/>
      <w:r w:rsidRPr="00E136DC">
        <w:rPr>
          <w:rFonts w:ascii="仿宋" w:eastAsia="仿宋" w:hAnsi="仿宋" w:hint="eastAsia"/>
          <w:sz w:val="28"/>
          <w:szCs w:val="28"/>
        </w:rPr>
        <w:t>企业对接。</w:t>
      </w:r>
    </w:p>
    <w:p w:rsidR="00E136DC" w:rsidRPr="00E136DC" w:rsidRDefault="00E136DC" w:rsidP="00BC319F">
      <w:pPr>
        <w:spacing w:line="360" w:lineRule="auto"/>
        <w:ind w:firstLineChars="200" w:firstLine="560"/>
        <w:jc w:val="center"/>
        <w:rPr>
          <w:rFonts w:ascii="仿宋" w:eastAsia="仿宋" w:hAnsi="仿宋"/>
          <w:sz w:val="28"/>
          <w:szCs w:val="28"/>
        </w:rPr>
      </w:pPr>
      <w:r w:rsidRPr="00E136DC">
        <w:rPr>
          <w:rFonts w:ascii="仿宋" w:eastAsia="仿宋" w:hAnsi="仿宋"/>
          <w:noProof/>
          <w:sz w:val="28"/>
          <w:szCs w:val="28"/>
        </w:rPr>
        <w:lastRenderedPageBreak/>
        <w:drawing>
          <wp:inline distT="0" distB="0" distL="0" distR="0" wp14:anchorId="78CA0443" wp14:editId="791279AB">
            <wp:extent cx="3880023" cy="2181600"/>
            <wp:effectExtent l="304800" t="266700" r="330027" b="275850"/>
            <wp:docPr id="11" name="图片 21" descr="D:\照片\数控专业建设研讨会\机器人会议照片\IMG_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照片\数控专业建设研讨会\机器人会议照片\IMG_1067.JPG"/>
                    <pic:cNvPicPr>
                      <a:picLocks noChangeAspect="1" noChangeArrowheads="1"/>
                    </pic:cNvPicPr>
                  </pic:nvPicPr>
                  <pic:blipFill>
                    <a:blip r:embed="rId15" cstate="print"/>
                    <a:srcRect l="5057" t="17615" r="16205" b="15942"/>
                    <a:stretch>
                      <a:fillRect/>
                    </a:stretch>
                  </pic:blipFill>
                  <pic:spPr bwMode="auto">
                    <a:xfrm>
                      <a:off x="0" y="0"/>
                      <a:ext cx="3880023" cy="2181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136DC" w:rsidRPr="00E136DC" w:rsidRDefault="00E136DC" w:rsidP="00BC319F">
      <w:pPr>
        <w:spacing w:line="360" w:lineRule="auto"/>
        <w:ind w:firstLineChars="200" w:firstLine="560"/>
        <w:jc w:val="left"/>
        <w:rPr>
          <w:rFonts w:ascii="仿宋" w:eastAsia="仿宋" w:hAnsi="仿宋"/>
          <w:sz w:val="28"/>
          <w:szCs w:val="28"/>
        </w:rPr>
      </w:pPr>
      <w:r w:rsidRPr="00E136DC">
        <w:rPr>
          <w:rFonts w:ascii="仿宋" w:eastAsia="仿宋" w:hAnsi="仿宋" w:hint="eastAsia"/>
          <w:sz w:val="28"/>
          <w:szCs w:val="28"/>
        </w:rPr>
        <w:t>二、先进制造技术参观</w:t>
      </w:r>
      <w:r w:rsidR="00BC319F">
        <w:rPr>
          <w:rFonts w:ascii="仿宋" w:eastAsia="仿宋" w:hAnsi="仿宋" w:hint="eastAsia"/>
          <w:sz w:val="28"/>
          <w:szCs w:val="28"/>
        </w:rPr>
        <w:t>：报告会</w:t>
      </w:r>
      <w:r w:rsidRPr="00E136DC">
        <w:rPr>
          <w:rFonts w:ascii="仿宋" w:eastAsia="仿宋" w:hAnsi="仿宋" w:hint="eastAsia"/>
          <w:sz w:val="28"/>
          <w:szCs w:val="28"/>
        </w:rPr>
        <w:t>结束后</w:t>
      </w:r>
      <w:r w:rsidR="00BC319F">
        <w:rPr>
          <w:rFonts w:ascii="仿宋" w:eastAsia="仿宋" w:hAnsi="仿宋" w:hint="eastAsia"/>
          <w:sz w:val="28"/>
          <w:szCs w:val="28"/>
        </w:rPr>
        <w:t>，</w:t>
      </w:r>
      <w:r w:rsidR="00BC319F" w:rsidRPr="00E136DC">
        <w:rPr>
          <w:rFonts w:ascii="仿宋" w:eastAsia="仿宋" w:hAnsi="仿宋" w:hint="eastAsia"/>
          <w:sz w:val="28"/>
          <w:szCs w:val="28"/>
        </w:rPr>
        <w:t>参会的领导和老师</w:t>
      </w:r>
      <w:r w:rsidR="00BC319F">
        <w:rPr>
          <w:rFonts w:ascii="仿宋" w:eastAsia="仿宋" w:hAnsi="仿宋" w:hint="eastAsia"/>
          <w:sz w:val="28"/>
          <w:szCs w:val="28"/>
        </w:rPr>
        <w:t>参观了</w:t>
      </w:r>
      <w:r w:rsidRPr="00E136DC">
        <w:rPr>
          <w:rFonts w:ascii="仿宋" w:eastAsia="仿宋" w:hAnsi="仿宋" w:hint="eastAsia"/>
          <w:sz w:val="28"/>
          <w:szCs w:val="28"/>
        </w:rPr>
        <w:t>由协办企业在我校</w:t>
      </w:r>
      <w:proofErr w:type="gramStart"/>
      <w:r w:rsidRPr="00E136DC">
        <w:rPr>
          <w:rFonts w:ascii="仿宋" w:eastAsia="仿宋" w:hAnsi="仿宋" w:hint="eastAsia"/>
          <w:sz w:val="28"/>
          <w:szCs w:val="28"/>
        </w:rPr>
        <w:t>实训楼举办</w:t>
      </w:r>
      <w:proofErr w:type="gramEnd"/>
      <w:r w:rsidRPr="00E136DC">
        <w:rPr>
          <w:rFonts w:ascii="仿宋" w:eastAsia="仿宋" w:hAnsi="仿宋" w:hint="eastAsia"/>
          <w:sz w:val="28"/>
          <w:szCs w:val="28"/>
        </w:rPr>
        <w:t>的3D打印、工业机器人、激光加工实训</w:t>
      </w:r>
      <w:r w:rsidR="00BC319F">
        <w:rPr>
          <w:rFonts w:ascii="仿宋" w:eastAsia="仿宋" w:hAnsi="仿宋" w:hint="eastAsia"/>
          <w:sz w:val="28"/>
          <w:szCs w:val="28"/>
        </w:rPr>
        <w:t>等</w:t>
      </w:r>
      <w:r w:rsidRPr="00E136DC">
        <w:rPr>
          <w:rFonts w:ascii="仿宋" w:eastAsia="仿宋" w:hAnsi="仿宋" w:hint="eastAsia"/>
          <w:sz w:val="28"/>
          <w:szCs w:val="28"/>
        </w:rPr>
        <w:t>现场演示讲解。看到这些先进制造</w:t>
      </w:r>
      <w:r w:rsidR="00BC319F">
        <w:rPr>
          <w:rFonts w:ascii="仿宋" w:eastAsia="仿宋" w:hAnsi="仿宋" w:hint="eastAsia"/>
          <w:sz w:val="28"/>
          <w:szCs w:val="28"/>
        </w:rPr>
        <w:t>业</w:t>
      </w:r>
      <w:r w:rsidRPr="00E136DC">
        <w:rPr>
          <w:rFonts w:ascii="仿宋" w:eastAsia="仿宋" w:hAnsi="仿宋" w:hint="eastAsia"/>
          <w:sz w:val="28"/>
          <w:szCs w:val="28"/>
        </w:rPr>
        <w:t>的实训设备，参会的领导和老师情绪高涨，技术工程师分别进行详细的讲解和操作，并将设备现场制作出来的模型和样品赠送给大家.</w:t>
      </w:r>
    </w:p>
    <w:p w:rsidR="00E136DC" w:rsidRPr="00E136DC" w:rsidRDefault="00E136DC" w:rsidP="00BC319F">
      <w:pPr>
        <w:spacing w:line="360" w:lineRule="auto"/>
        <w:ind w:firstLineChars="200" w:firstLine="560"/>
        <w:jc w:val="center"/>
        <w:rPr>
          <w:rFonts w:ascii="仿宋" w:eastAsia="仿宋" w:hAnsi="仿宋"/>
          <w:noProof/>
          <w:sz w:val="28"/>
          <w:szCs w:val="28"/>
        </w:rPr>
      </w:pPr>
      <w:r w:rsidRPr="00E136DC">
        <w:rPr>
          <w:rFonts w:ascii="仿宋" w:eastAsia="仿宋" w:hAnsi="仿宋"/>
          <w:noProof/>
          <w:sz w:val="28"/>
          <w:szCs w:val="28"/>
        </w:rPr>
        <w:drawing>
          <wp:inline distT="0" distB="0" distL="0" distR="0" wp14:anchorId="54D29493" wp14:editId="2D9AA432">
            <wp:extent cx="4050030" cy="2181225"/>
            <wp:effectExtent l="304800" t="266700" r="331470" b="276225"/>
            <wp:docPr id="12" name="图片 22" descr="D:\照片\数控专业建设研讨会\机器人会议照片\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照片\数控专业建设研讨会\机器人会议照片\IMG_1092.JPG"/>
                    <pic:cNvPicPr>
                      <a:picLocks noChangeAspect="1" noChangeArrowheads="1"/>
                    </pic:cNvPicPr>
                  </pic:nvPicPr>
                  <pic:blipFill>
                    <a:blip r:embed="rId16" cstate="print"/>
                    <a:srcRect l="20226" t="17615" r="-229" b="17680"/>
                    <a:stretch>
                      <a:fillRect/>
                    </a:stretch>
                  </pic:blipFill>
                  <pic:spPr bwMode="auto">
                    <a:xfrm>
                      <a:off x="0" y="0"/>
                      <a:ext cx="4050030" cy="2181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136DC" w:rsidRPr="00E136DC" w:rsidRDefault="00E136DC" w:rsidP="00BC319F">
      <w:pPr>
        <w:spacing w:line="360" w:lineRule="auto"/>
        <w:ind w:firstLineChars="200" w:firstLine="560"/>
        <w:rPr>
          <w:rFonts w:ascii="仿宋" w:eastAsia="仿宋" w:hAnsi="仿宋"/>
          <w:sz w:val="28"/>
          <w:szCs w:val="28"/>
        </w:rPr>
      </w:pPr>
      <w:r w:rsidRPr="00E136DC">
        <w:rPr>
          <w:rFonts w:ascii="仿宋" w:eastAsia="仿宋" w:hAnsi="仿宋" w:hint="eastAsia"/>
          <w:sz w:val="28"/>
          <w:szCs w:val="28"/>
        </w:rPr>
        <w:t>三、交流研讨</w:t>
      </w:r>
      <w:r w:rsidR="00BC319F">
        <w:rPr>
          <w:rFonts w:ascii="仿宋" w:eastAsia="仿宋" w:hAnsi="仿宋" w:hint="eastAsia"/>
          <w:sz w:val="28"/>
          <w:szCs w:val="28"/>
        </w:rPr>
        <w:t>：</w:t>
      </w:r>
      <w:r w:rsidRPr="00E136DC">
        <w:rPr>
          <w:rFonts w:ascii="仿宋" w:eastAsia="仿宋" w:hAnsi="仿宋" w:hint="eastAsia"/>
          <w:sz w:val="28"/>
          <w:szCs w:val="28"/>
        </w:rPr>
        <w:t>随着中国制造2025和工业4.0的不断推进，先进制造深入人心，各职业院校对先进制造技能人才的培养也迫在眉睫，专业建设与发展急需开展，3D打印，机器人，激光技术更是成为时</w:t>
      </w:r>
      <w:r w:rsidRPr="00E136DC">
        <w:rPr>
          <w:rFonts w:ascii="仿宋" w:eastAsia="仿宋" w:hAnsi="仿宋" w:hint="eastAsia"/>
          <w:sz w:val="28"/>
          <w:szCs w:val="28"/>
        </w:rPr>
        <w:lastRenderedPageBreak/>
        <w:t>下的热点。会上会下，大家各抒己见、相互交流、共同提高。</w:t>
      </w:r>
    </w:p>
    <w:tbl>
      <w:tblPr>
        <w:tblStyle w:val="2"/>
        <w:tblW w:w="0" w:type="auto"/>
        <w:tblLook w:val="04A0" w:firstRow="1" w:lastRow="0" w:firstColumn="1" w:lastColumn="0" w:noHBand="0" w:noVBand="1"/>
      </w:tblPr>
      <w:tblGrid>
        <w:gridCol w:w="4261"/>
        <w:gridCol w:w="4261"/>
      </w:tblGrid>
      <w:tr w:rsidR="00E136DC" w:rsidRPr="00E136DC" w:rsidTr="00E21417">
        <w:tc>
          <w:tcPr>
            <w:tcW w:w="4261" w:type="dxa"/>
            <w:shd w:val="clear" w:color="auto" w:fill="8DB3E2" w:themeFill="text2" w:themeFillTint="66"/>
          </w:tcPr>
          <w:p w:rsidR="00E136DC" w:rsidRPr="00E136DC" w:rsidRDefault="00E136DC" w:rsidP="00E136DC">
            <w:pPr>
              <w:spacing w:line="360" w:lineRule="auto"/>
              <w:jc w:val="center"/>
              <w:rPr>
                <w:rFonts w:ascii="仿宋" w:eastAsia="仿宋" w:hAnsi="仿宋"/>
                <w:sz w:val="28"/>
                <w:szCs w:val="28"/>
              </w:rPr>
            </w:pPr>
            <w:r w:rsidRPr="00E136DC">
              <w:rPr>
                <w:rFonts w:ascii="仿宋" w:eastAsia="仿宋" w:hAnsi="仿宋"/>
                <w:noProof/>
                <w:sz w:val="28"/>
                <w:szCs w:val="28"/>
              </w:rPr>
              <w:drawing>
                <wp:inline distT="0" distB="0" distL="0" distR="0" wp14:anchorId="2099CF02" wp14:editId="47A74616">
                  <wp:extent cx="2399649" cy="1602000"/>
                  <wp:effectExtent l="19050" t="0" r="651" b="0"/>
                  <wp:docPr id="13" name="图片 9" descr="D:\照片\数控专业建设研讨会\机器人会议照片\IMG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照片\数控专业建设研讨会\机器人会议照片\IMG_1115.JPG"/>
                          <pic:cNvPicPr>
                            <a:picLocks noChangeAspect="1" noChangeArrowheads="1"/>
                          </pic:cNvPicPr>
                        </pic:nvPicPr>
                        <pic:blipFill>
                          <a:blip r:embed="rId17" cstate="print"/>
                          <a:srcRect/>
                          <a:stretch>
                            <a:fillRect/>
                          </a:stretch>
                        </pic:blipFill>
                        <pic:spPr bwMode="auto">
                          <a:xfrm>
                            <a:off x="0" y="0"/>
                            <a:ext cx="2399649" cy="1602000"/>
                          </a:xfrm>
                          <a:prstGeom prst="rect">
                            <a:avLst/>
                          </a:prstGeom>
                          <a:noFill/>
                          <a:ln w="9525">
                            <a:noFill/>
                            <a:miter lim="800000"/>
                            <a:headEnd/>
                            <a:tailEnd/>
                          </a:ln>
                        </pic:spPr>
                      </pic:pic>
                    </a:graphicData>
                  </a:graphic>
                </wp:inline>
              </w:drawing>
            </w:r>
          </w:p>
        </w:tc>
        <w:tc>
          <w:tcPr>
            <w:tcW w:w="4261" w:type="dxa"/>
            <w:shd w:val="clear" w:color="auto" w:fill="8DB3E2" w:themeFill="text2" w:themeFillTint="66"/>
          </w:tcPr>
          <w:p w:rsidR="00E136DC" w:rsidRPr="00E136DC" w:rsidRDefault="00E136DC" w:rsidP="00E136DC">
            <w:pPr>
              <w:spacing w:line="360" w:lineRule="auto"/>
              <w:jc w:val="center"/>
              <w:rPr>
                <w:rFonts w:ascii="仿宋" w:eastAsia="仿宋" w:hAnsi="仿宋"/>
                <w:sz w:val="28"/>
                <w:szCs w:val="28"/>
              </w:rPr>
            </w:pPr>
            <w:r w:rsidRPr="00E136DC">
              <w:rPr>
                <w:rFonts w:ascii="仿宋" w:eastAsia="仿宋" w:hAnsi="仿宋"/>
                <w:noProof/>
                <w:sz w:val="28"/>
                <w:szCs w:val="28"/>
              </w:rPr>
              <w:drawing>
                <wp:inline distT="0" distB="0" distL="0" distR="0" wp14:anchorId="773882F8" wp14:editId="4E056126">
                  <wp:extent cx="2401200" cy="1600800"/>
                  <wp:effectExtent l="19050" t="0" r="0" b="0"/>
                  <wp:docPr id="14" name="图片 10" descr="D:\照片\数控专业建设研讨会\机器人会议照片\IMG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照片\数控专业建设研讨会\机器人会议照片\IMG_1143.JPG"/>
                          <pic:cNvPicPr>
                            <a:picLocks noChangeAspect="1" noChangeArrowheads="1"/>
                          </pic:cNvPicPr>
                        </pic:nvPicPr>
                        <pic:blipFill>
                          <a:blip r:embed="rId18" cstate="print"/>
                          <a:srcRect/>
                          <a:stretch>
                            <a:fillRect/>
                          </a:stretch>
                        </pic:blipFill>
                        <pic:spPr bwMode="auto">
                          <a:xfrm>
                            <a:off x="0" y="0"/>
                            <a:ext cx="2401200" cy="1600800"/>
                          </a:xfrm>
                          <a:prstGeom prst="rect">
                            <a:avLst/>
                          </a:prstGeom>
                          <a:noFill/>
                          <a:ln w="9525">
                            <a:noFill/>
                            <a:miter lim="800000"/>
                            <a:headEnd/>
                            <a:tailEnd/>
                          </a:ln>
                        </pic:spPr>
                      </pic:pic>
                    </a:graphicData>
                  </a:graphic>
                </wp:inline>
              </w:drawing>
            </w:r>
          </w:p>
        </w:tc>
      </w:tr>
      <w:tr w:rsidR="00E136DC" w:rsidRPr="00E136DC" w:rsidTr="00E21417">
        <w:tc>
          <w:tcPr>
            <w:tcW w:w="8522" w:type="dxa"/>
            <w:gridSpan w:val="2"/>
            <w:shd w:val="clear" w:color="auto" w:fill="8DB3E2" w:themeFill="text2" w:themeFillTint="66"/>
          </w:tcPr>
          <w:p w:rsidR="00E136DC" w:rsidRPr="00E136DC" w:rsidRDefault="00E136DC" w:rsidP="00E136DC">
            <w:pPr>
              <w:spacing w:line="360" w:lineRule="auto"/>
              <w:jc w:val="center"/>
              <w:rPr>
                <w:rFonts w:ascii="仿宋" w:eastAsia="仿宋" w:hAnsi="仿宋"/>
                <w:sz w:val="28"/>
                <w:szCs w:val="28"/>
              </w:rPr>
            </w:pPr>
            <w:r w:rsidRPr="00E136DC">
              <w:rPr>
                <w:rFonts w:ascii="仿宋" w:eastAsia="仿宋" w:hAnsi="仿宋"/>
                <w:noProof/>
                <w:sz w:val="28"/>
                <w:szCs w:val="28"/>
              </w:rPr>
              <w:drawing>
                <wp:inline distT="0" distB="0" distL="0" distR="0" wp14:anchorId="3F6CCECA" wp14:editId="4C45E902">
                  <wp:extent cx="5105400" cy="1740398"/>
                  <wp:effectExtent l="19050" t="0" r="0" b="0"/>
                  <wp:docPr id="15" name="图片 11" descr="D:\照片\数控专业建设研讨会\机器人会议照片\IMG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照片\数控专业建设研讨会\机器人会议照片\IMG_1185.JPG"/>
                          <pic:cNvPicPr>
                            <a:picLocks noChangeAspect="1" noChangeArrowheads="1"/>
                          </pic:cNvPicPr>
                        </pic:nvPicPr>
                        <pic:blipFill>
                          <a:blip r:embed="rId19" cstate="print"/>
                          <a:srcRect t="26016" b="19512"/>
                          <a:stretch>
                            <a:fillRect/>
                          </a:stretch>
                        </pic:blipFill>
                        <pic:spPr bwMode="auto">
                          <a:xfrm>
                            <a:off x="0" y="0"/>
                            <a:ext cx="5107314" cy="1741051"/>
                          </a:xfrm>
                          <a:prstGeom prst="rect">
                            <a:avLst/>
                          </a:prstGeom>
                          <a:noFill/>
                          <a:ln w="9525">
                            <a:noFill/>
                            <a:miter lim="800000"/>
                            <a:headEnd/>
                            <a:tailEnd/>
                          </a:ln>
                        </pic:spPr>
                      </pic:pic>
                    </a:graphicData>
                  </a:graphic>
                </wp:inline>
              </w:drawing>
            </w:r>
          </w:p>
        </w:tc>
      </w:tr>
    </w:tbl>
    <w:p w:rsidR="00E136DC" w:rsidRPr="00E136DC" w:rsidRDefault="00E136DC" w:rsidP="00E136DC">
      <w:pPr>
        <w:spacing w:line="360" w:lineRule="auto"/>
        <w:rPr>
          <w:rFonts w:ascii="仿宋" w:eastAsia="仿宋" w:hAnsi="仿宋"/>
          <w:sz w:val="28"/>
          <w:szCs w:val="28"/>
        </w:rPr>
      </w:pPr>
    </w:p>
    <w:tbl>
      <w:tblPr>
        <w:tblStyle w:val="2"/>
        <w:tblW w:w="0" w:type="auto"/>
        <w:shd w:val="clear" w:color="auto" w:fill="D6E3BC" w:themeFill="accent3" w:themeFillTint="66"/>
        <w:tblLook w:val="04A0" w:firstRow="1" w:lastRow="0" w:firstColumn="1" w:lastColumn="0" w:noHBand="0" w:noVBand="1"/>
      </w:tblPr>
      <w:tblGrid>
        <w:gridCol w:w="4027"/>
        <w:gridCol w:w="4495"/>
      </w:tblGrid>
      <w:tr w:rsidR="00E136DC" w:rsidRPr="00E136DC" w:rsidTr="00E21417">
        <w:trPr>
          <w:trHeight w:val="2523"/>
        </w:trPr>
        <w:tc>
          <w:tcPr>
            <w:tcW w:w="1252" w:type="dxa"/>
            <w:shd w:val="clear" w:color="auto" w:fill="D6E3BC" w:themeFill="accent3" w:themeFillTint="66"/>
          </w:tcPr>
          <w:p w:rsidR="00E136DC" w:rsidRPr="00E136DC" w:rsidRDefault="00E136DC" w:rsidP="00E136DC">
            <w:pPr>
              <w:spacing w:line="360" w:lineRule="auto"/>
              <w:rPr>
                <w:rFonts w:ascii="仿宋" w:eastAsia="仿宋" w:hAnsi="仿宋"/>
                <w:sz w:val="28"/>
                <w:szCs w:val="28"/>
              </w:rPr>
            </w:pPr>
            <w:r w:rsidRPr="00E136DC">
              <w:rPr>
                <w:rFonts w:ascii="仿宋" w:eastAsia="仿宋" w:hAnsi="仿宋"/>
                <w:noProof/>
                <w:sz w:val="28"/>
                <w:szCs w:val="28"/>
              </w:rPr>
              <w:drawing>
                <wp:inline distT="0" distB="0" distL="0" distR="0" wp14:anchorId="3108D276" wp14:editId="3A7EBF73">
                  <wp:extent cx="2401200" cy="1600800"/>
                  <wp:effectExtent l="19050" t="0" r="0" b="0"/>
                  <wp:docPr id="16" name="图片 20" descr="D:\照片\数控专业建设研讨会\机器人会议照片\IMG_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照片\数控专业建设研讨会\机器人会议照片\IMG_1227.JPG"/>
                          <pic:cNvPicPr>
                            <a:picLocks noChangeAspect="1" noChangeArrowheads="1"/>
                          </pic:cNvPicPr>
                        </pic:nvPicPr>
                        <pic:blipFill>
                          <a:blip r:embed="rId20" cstate="print"/>
                          <a:srcRect/>
                          <a:stretch>
                            <a:fillRect/>
                          </a:stretch>
                        </pic:blipFill>
                        <pic:spPr bwMode="auto">
                          <a:xfrm>
                            <a:off x="0" y="0"/>
                            <a:ext cx="2401200" cy="1600800"/>
                          </a:xfrm>
                          <a:prstGeom prst="rect">
                            <a:avLst/>
                          </a:prstGeom>
                          <a:noFill/>
                          <a:ln w="9525">
                            <a:noFill/>
                            <a:miter lim="800000"/>
                            <a:headEnd/>
                            <a:tailEnd/>
                          </a:ln>
                        </pic:spPr>
                      </pic:pic>
                    </a:graphicData>
                  </a:graphic>
                </wp:inline>
              </w:drawing>
            </w:r>
          </w:p>
        </w:tc>
        <w:tc>
          <w:tcPr>
            <w:tcW w:w="3781" w:type="dxa"/>
            <w:shd w:val="clear" w:color="auto" w:fill="D6E3BC" w:themeFill="accent3" w:themeFillTint="66"/>
          </w:tcPr>
          <w:p w:rsidR="00E136DC" w:rsidRPr="00E136DC" w:rsidRDefault="00E136DC" w:rsidP="00E136DC">
            <w:pPr>
              <w:spacing w:line="360" w:lineRule="auto"/>
              <w:jc w:val="center"/>
              <w:rPr>
                <w:rFonts w:ascii="仿宋" w:eastAsia="仿宋" w:hAnsi="仿宋"/>
                <w:sz w:val="28"/>
                <w:szCs w:val="28"/>
              </w:rPr>
            </w:pPr>
            <w:r w:rsidRPr="00E136DC">
              <w:rPr>
                <w:rFonts w:ascii="仿宋" w:eastAsia="仿宋" w:hAnsi="仿宋"/>
                <w:noProof/>
                <w:sz w:val="28"/>
                <w:szCs w:val="28"/>
              </w:rPr>
              <w:drawing>
                <wp:inline distT="0" distB="0" distL="0" distR="0" wp14:anchorId="2B837CAA" wp14:editId="6E525016">
                  <wp:extent cx="2401200" cy="1600800"/>
                  <wp:effectExtent l="19050" t="0" r="0" b="0"/>
                  <wp:docPr id="17" name="图片 18" descr="D:\照片\数控专业建设研讨会\机器人会议照片\IMG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照片\数控专业建设研讨会\机器人会议照片\IMG_1244.JPG"/>
                          <pic:cNvPicPr>
                            <a:picLocks noChangeAspect="1" noChangeArrowheads="1"/>
                          </pic:cNvPicPr>
                        </pic:nvPicPr>
                        <pic:blipFill>
                          <a:blip r:embed="rId21" cstate="print"/>
                          <a:srcRect/>
                          <a:stretch>
                            <a:fillRect/>
                          </a:stretch>
                        </pic:blipFill>
                        <pic:spPr bwMode="auto">
                          <a:xfrm>
                            <a:off x="0" y="0"/>
                            <a:ext cx="2401200" cy="1600800"/>
                          </a:xfrm>
                          <a:prstGeom prst="rect">
                            <a:avLst/>
                          </a:prstGeom>
                          <a:noFill/>
                          <a:ln w="9525">
                            <a:noFill/>
                            <a:miter lim="800000"/>
                            <a:headEnd/>
                            <a:tailEnd/>
                          </a:ln>
                        </pic:spPr>
                      </pic:pic>
                    </a:graphicData>
                  </a:graphic>
                </wp:inline>
              </w:drawing>
            </w:r>
          </w:p>
        </w:tc>
      </w:tr>
      <w:tr w:rsidR="00E136DC" w:rsidRPr="00E136DC" w:rsidTr="00E21417">
        <w:tc>
          <w:tcPr>
            <w:tcW w:w="1252" w:type="dxa"/>
            <w:shd w:val="clear" w:color="auto" w:fill="D6E3BC" w:themeFill="accent3" w:themeFillTint="66"/>
          </w:tcPr>
          <w:p w:rsidR="00E136DC" w:rsidRPr="00E136DC" w:rsidRDefault="00E136DC" w:rsidP="00E136DC">
            <w:pPr>
              <w:spacing w:line="360" w:lineRule="auto"/>
              <w:rPr>
                <w:rFonts w:ascii="仿宋" w:eastAsia="仿宋" w:hAnsi="仿宋"/>
                <w:sz w:val="28"/>
                <w:szCs w:val="28"/>
              </w:rPr>
            </w:pPr>
            <w:r w:rsidRPr="00E136DC">
              <w:rPr>
                <w:rFonts w:ascii="仿宋" w:eastAsia="仿宋" w:hAnsi="仿宋"/>
                <w:noProof/>
                <w:sz w:val="28"/>
                <w:szCs w:val="28"/>
              </w:rPr>
              <w:drawing>
                <wp:inline distT="0" distB="0" distL="0" distR="0" wp14:anchorId="66D73D06" wp14:editId="6A4CF1B5">
                  <wp:extent cx="2401200" cy="1601647"/>
                  <wp:effectExtent l="19050" t="0" r="0" b="0"/>
                  <wp:docPr id="18" name="图片 14" descr="D:\照片\数控专业建设研讨会\机器人会议照片\IMG_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照片\数控专业建设研讨会\机器人会议照片\IMG_1235.JPG"/>
                          <pic:cNvPicPr>
                            <a:picLocks noChangeAspect="1" noChangeArrowheads="1"/>
                          </pic:cNvPicPr>
                        </pic:nvPicPr>
                        <pic:blipFill>
                          <a:blip r:embed="rId22" cstate="print"/>
                          <a:srcRect/>
                          <a:stretch>
                            <a:fillRect/>
                          </a:stretch>
                        </pic:blipFill>
                        <pic:spPr bwMode="auto">
                          <a:xfrm>
                            <a:off x="0" y="0"/>
                            <a:ext cx="2401200" cy="1601647"/>
                          </a:xfrm>
                          <a:prstGeom prst="rect">
                            <a:avLst/>
                          </a:prstGeom>
                          <a:noFill/>
                          <a:ln w="9525">
                            <a:noFill/>
                            <a:miter lim="800000"/>
                            <a:headEnd/>
                            <a:tailEnd/>
                          </a:ln>
                        </pic:spPr>
                      </pic:pic>
                    </a:graphicData>
                  </a:graphic>
                </wp:inline>
              </w:drawing>
            </w:r>
          </w:p>
        </w:tc>
        <w:tc>
          <w:tcPr>
            <w:tcW w:w="7270" w:type="dxa"/>
            <w:shd w:val="clear" w:color="auto" w:fill="D6E3BC" w:themeFill="accent3" w:themeFillTint="66"/>
          </w:tcPr>
          <w:p w:rsidR="00E136DC" w:rsidRPr="00E136DC" w:rsidRDefault="00E136DC" w:rsidP="00E136DC">
            <w:pPr>
              <w:spacing w:line="360" w:lineRule="auto"/>
              <w:jc w:val="center"/>
              <w:rPr>
                <w:rFonts w:ascii="仿宋" w:eastAsia="仿宋" w:hAnsi="仿宋"/>
                <w:sz w:val="28"/>
                <w:szCs w:val="28"/>
              </w:rPr>
            </w:pPr>
            <w:r w:rsidRPr="00E136DC">
              <w:rPr>
                <w:rFonts w:ascii="仿宋" w:eastAsia="仿宋" w:hAnsi="仿宋"/>
                <w:noProof/>
                <w:sz w:val="28"/>
                <w:szCs w:val="28"/>
              </w:rPr>
              <w:drawing>
                <wp:inline distT="0" distB="0" distL="0" distR="0" wp14:anchorId="24E1A77D" wp14:editId="7FE32E1D">
                  <wp:extent cx="2403000" cy="1602000"/>
                  <wp:effectExtent l="19050" t="0" r="0" b="0"/>
                  <wp:docPr id="19" name="图片 16" descr="D:\照片\数控专业建设研讨会\机器人会议照片\IMG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照片\数控专业建设研讨会\机器人会议照片\IMG_1258.JPG"/>
                          <pic:cNvPicPr>
                            <a:picLocks noChangeAspect="1" noChangeArrowheads="1"/>
                          </pic:cNvPicPr>
                        </pic:nvPicPr>
                        <pic:blipFill>
                          <a:blip r:embed="rId23" cstate="print"/>
                          <a:srcRect/>
                          <a:stretch>
                            <a:fillRect/>
                          </a:stretch>
                        </pic:blipFill>
                        <pic:spPr bwMode="auto">
                          <a:xfrm>
                            <a:off x="0" y="0"/>
                            <a:ext cx="2403000" cy="1602000"/>
                          </a:xfrm>
                          <a:prstGeom prst="rect">
                            <a:avLst/>
                          </a:prstGeom>
                          <a:noFill/>
                          <a:ln w="9525">
                            <a:noFill/>
                            <a:miter lim="800000"/>
                            <a:headEnd/>
                            <a:tailEnd/>
                          </a:ln>
                        </pic:spPr>
                      </pic:pic>
                    </a:graphicData>
                  </a:graphic>
                </wp:inline>
              </w:drawing>
            </w:r>
          </w:p>
        </w:tc>
      </w:tr>
    </w:tbl>
    <w:p w:rsidR="00E136DC" w:rsidRPr="00E136DC" w:rsidRDefault="00E136DC" w:rsidP="00E136DC">
      <w:pPr>
        <w:spacing w:line="360" w:lineRule="auto"/>
        <w:rPr>
          <w:rFonts w:ascii="仿宋" w:eastAsia="仿宋" w:hAnsi="仿宋"/>
          <w:sz w:val="28"/>
          <w:szCs w:val="28"/>
        </w:rPr>
      </w:pPr>
    </w:p>
    <w:p w:rsidR="00E136DC" w:rsidRPr="00E136DC" w:rsidRDefault="00E136DC" w:rsidP="00E136DC">
      <w:pPr>
        <w:spacing w:line="360" w:lineRule="auto"/>
        <w:rPr>
          <w:rFonts w:ascii="仿宋" w:eastAsia="仿宋" w:hAnsi="仿宋"/>
          <w:sz w:val="28"/>
          <w:szCs w:val="28"/>
        </w:rPr>
      </w:pPr>
      <w:r w:rsidRPr="00E136DC">
        <w:rPr>
          <w:rFonts w:ascii="仿宋" w:eastAsia="仿宋" w:hAnsi="仿宋" w:hint="eastAsia"/>
          <w:sz w:val="28"/>
          <w:szCs w:val="28"/>
        </w:rPr>
        <w:t xml:space="preserve">  </w:t>
      </w:r>
      <w:r w:rsidR="00BC319F">
        <w:rPr>
          <w:rFonts w:ascii="仿宋" w:eastAsia="仿宋" w:hAnsi="仿宋" w:hint="eastAsia"/>
          <w:sz w:val="28"/>
          <w:szCs w:val="28"/>
        </w:rPr>
        <w:t xml:space="preserve">  </w:t>
      </w:r>
      <w:r w:rsidRPr="00E136DC">
        <w:rPr>
          <w:rFonts w:ascii="仿宋" w:eastAsia="仿宋" w:hAnsi="仿宋"/>
          <w:sz w:val="28"/>
          <w:szCs w:val="28"/>
        </w:rPr>
        <w:t>本次研讨会的召开，进一步明确了</w:t>
      </w:r>
      <w:r w:rsidRPr="00E136DC">
        <w:rPr>
          <w:rFonts w:ascii="仿宋" w:eastAsia="仿宋" w:hAnsi="仿宋" w:hint="eastAsia"/>
          <w:sz w:val="28"/>
          <w:szCs w:val="28"/>
        </w:rPr>
        <w:t>数控与工业机器人</w:t>
      </w:r>
      <w:r w:rsidRPr="00E136DC">
        <w:rPr>
          <w:rFonts w:ascii="仿宋" w:eastAsia="仿宋" w:hAnsi="仿宋"/>
          <w:sz w:val="28"/>
          <w:szCs w:val="28"/>
        </w:rPr>
        <w:t>专业的建设</w:t>
      </w:r>
      <w:r w:rsidRPr="00E136DC">
        <w:rPr>
          <w:rFonts w:ascii="仿宋" w:eastAsia="仿宋" w:hAnsi="仿宋"/>
          <w:sz w:val="28"/>
          <w:szCs w:val="28"/>
        </w:rPr>
        <w:lastRenderedPageBreak/>
        <w:t>目标，理清了专业建设的思路，把握了专业建设的发展方向</w:t>
      </w:r>
      <w:r w:rsidRPr="00E136DC">
        <w:rPr>
          <w:rFonts w:ascii="仿宋" w:eastAsia="仿宋" w:hAnsi="仿宋" w:hint="eastAsia"/>
          <w:sz w:val="28"/>
          <w:szCs w:val="28"/>
        </w:rPr>
        <w:t>。</w:t>
      </w:r>
      <w:r w:rsidRPr="00E136DC">
        <w:rPr>
          <w:rFonts w:ascii="仿宋" w:eastAsia="仿宋" w:hAnsi="仿宋"/>
          <w:sz w:val="28"/>
          <w:szCs w:val="28"/>
        </w:rPr>
        <w:t>对提高数控专业、</w:t>
      </w:r>
      <w:r w:rsidRPr="00E136DC">
        <w:rPr>
          <w:rFonts w:ascii="仿宋" w:eastAsia="仿宋" w:hAnsi="仿宋" w:hint="eastAsia"/>
          <w:sz w:val="28"/>
          <w:szCs w:val="28"/>
        </w:rPr>
        <w:t>机器人</w:t>
      </w:r>
      <w:r w:rsidRPr="00E136DC">
        <w:rPr>
          <w:rFonts w:ascii="仿宋" w:eastAsia="仿宋" w:hAnsi="仿宋"/>
          <w:sz w:val="28"/>
          <w:szCs w:val="28"/>
        </w:rPr>
        <w:t>专业建设水平，提高教师教学能力</w:t>
      </w:r>
      <w:r w:rsidRPr="00E136DC">
        <w:rPr>
          <w:rFonts w:ascii="仿宋" w:eastAsia="仿宋" w:hAnsi="仿宋" w:hint="eastAsia"/>
          <w:sz w:val="28"/>
          <w:szCs w:val="28"/>
        </w:rPr>
        <w:t>、深化校企合作</w:t>
      </w:r>
      <w:r w:rsidRPr="00E136DC">
        <w:rPr>
          <w:rFonts w:ascii="仿宋" w:eastAsia="仿宋" w:hAnsi="仿宋"/>
          <w:sz w:val="28"/>
          <w:szCs w:val="28"/>
        </w:rPr>
        <w:t>起到了积极的</w:t>
      </w:r>
      <w:r w:rsidRPr="00E136DC">
        <w:rPr>
          <w:rFonts w:ascii="仿宋" w:eastAsia="仿宋" w:hAnsi="仿宋" w:hint="eastAsia"/>
          <w:sz w:val="28"/>
          <w:szCs w:val="28"/>
        </w:rPr>
        <w:t>推动</w:t>
      </w:r>
      <w:r w:rsidRPr="00E136DC">
        <w:rPr>
          <w:rFonts w:ascii="仿宋" w:eastAsia="仿宋" w:hAnsi="仿宋"/>
          <w:sz w:val="28"/>
          <w:szCs w:val="28"/>
        </w:rPr>
        <w:t>作用</w:t>
      </w:r>
      <w:r w:rsidR="00BC319F">
        <w:rPr>
          <w:rFonts w:ascii="仿宋" w:eastAsia="仿宋" w:hAnsi="仿宋" w:hint="eastAsia"/>
          <w:sz w:val="28"/>
          <w:szCs w:val="28"/>
        </w:rPr>
        <w:t>。</w:t>
      </w:r>
    </w:p>
    <w:p w:rsidR="00E136DC" w:rsidRDefault="00BC319F" w:rsidP="00BC319F">
      <w:pPr>
        <w:spacing w:line="360" w:lineRule="auto"/>
        <w:ind w:firstLineChars="1850" w:firstLine="5180"/>
        <w:rPr>
          <w:rFonts w:ascii="仿宋" w:eastAsia="仿宋" w:hAnsi="仿宋" w:hint="eastAsia"/>
          <w:sz w:val="28"/>
          <w:szCs w:val="28"/>
        </w:rPr>
      </w:pPr>
      <w:r>
        <w:rPr>
          <w:rFonts w:ascii="仿宋" w:eastAsia="仿宋" w:hAnsi="仿宋" w:hint="eastAsia"/>
          <w:sz w:val="28"/>
          <w:szCs w:val="28"/>
        </w:rPr>
        <w:t>机电系供稿</w:t>
      </w:r>
    </w:p>
    <w:p w:rsidR="00BC319F" w:rsidRPr="00E136DC" w:rsidRDefault="00BC319F" w:rsidP="00BC319F">
      <w:pPr>
        <w:spacing w:line="360" w:lineRule="auto"/>
        <w:ind w:firstLineChars="1700" w:firstLine="4760"/>
        <w:rPr>
          <w:rFonts w:ascii="仿宋" w:eastAsia="仿宋" w:hAnsi="仿宋"/>
          <w:sz w:val="28"/>
          <w:szCs w:val="28"/>
        </w:rPr>
      </w:pPr>
      <w:r>
        <w:rPr>
          <w:rFonts w:ascii="仿宋" w:eastAsia="仿宋" w:hAnsi="仿宋" w:hint="eastAsia"/>
          <w:sz w:val="28"/>
          <w:szCs w:val="28"/>
        </w:rPr>
        <w:t>2015年12月28日</w:t>
      </w:r>
    </w:p>
    <w:p w:rsidR="00B960B9" w:rsidRPr="00AE1C47" w:rsidRDefault="00B960B9" w:rsidP="00E136DC">
      <w:pPr>
        <w:widowControl/>
        <w:spacing w:line="390" w:lineRule="atLeast"/>
        <w:jc w:val="center"/>
        <w:rPr>
          <w:rFonts w:ascii="仿宋" w:eastAsia="仿宋" w:hAnsi="仿宋"/>
          <w:sz w:val="28"/>
          <w:szCs w:val="28"/>
        </w:rPr>
      </w:pPr>
    </w:p>
    <w:sectPr w:rsidR="00B960B9" w:rsidRPr="00AE1C47" w:rsidSect="00C14A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8AE" w:rsidRDefault="00DD38AE" w:rsidP="008B5E34">
      <w:r>
        <w:separator/>
      </w:r>
    </w:p>
  </w:endnote>
  <w:endnote w:type="continuationSeparator" w:id="0">
    <w:p w:rsidR="00DD38AE" w:rsidRDefault="00DD38AE" w:rsidP="008B5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8AE" w:rsidRDefault="00DD38AE" w:rsidP="008B5E34">
      <w:r>
        <w:separator/>
      </w:r>
    </w:p>
  </w:footnote>
  <w:footnote w:type="continuationSeparator" w:id="0">
    <w:p w:rsidR="00DD38AE" w:rsidRDefault="00DD38AE" w:rsidP="008B5E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E1F4F"/>
    <w:multiLevelType w:val="hybridMultilevel"/>
    <w:tmpl w:val="23724054"/>
    <w:lvl w:ilvl="0" w:tplc="2B664A6A">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60753EB2"/>
    <w:multiLevelType w:val="hybridMultilevel"/>
    <w:tmpl w:val="E712247C"/>
    <w:lvl w:ilvl="0" w:tplc="958EF05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E34"/>
    <w:rsid w:val="00013CDB"/>
    <w:rsid w:val="0001489E"/>
    <w:rsid w:val="00043901"/>
    <w:rsid w:val="0005389D"/>
    <w:rsid w:val="00075D7B"/>
    <w:rsid w:val="000A114F"/>
    <w:rsid w:val="001366DA"/>
    <w:rsid w:val="00155BFD"/>
    <w:rsid w:val="001936F6"/>
    <w:rsid w:val="001A1C85"/>
    <w:rsid w:val="002777C8"/>
    <w:rsid w:val="00314512"/>
    <w:rsid w:val="00372B12"/>
    <w:rsid w:val="00380601"/>
    <w:rsid w:val="003A2DFC"/>
    <w:rsid w:val="004010D1"/>
    <w:rsid w:val="00425DD2"/>
    <w:rsid w:val="00433C46"/>
    <w:rsid w:val="00434F76"/>
    <w:rsid w:val="00442DD9"/>
    <w:rsid w:val="00452A51"/>
    <w:rsid w:val="0046428A"/>
    <w:rsid w:val="004742FC"/>
    <w:rsid w:val="004876FB"/>
    <w:rsid w:val="004D6DAA"/>
    <w:rsid w:val="004E4A18"/>
    <w:rsid w:val="004F461C"/>
    <w:rsid w:val="004F662A"/>
    <w:rsid w:val="00523006"/>
    <w:rsid w:val="00560093"/>
    <w:rsid w:val="005715CB"/>
    <w:rsid w:val="00581623"/>
    <w:rsid w:val="00582A27"/>
    <w:rsid w:val="005D4715"/>
    <w:rsid w:val="005E071B"/>
    <w:rsid w:val="0060556F"/>
    <w:rsid w:val="006113D1"/>
    <w:rsid w:val="006169B0"/>
    <w:rsid w:val="00631A36"/>
    <w:rsid w:val="006A1101"/>
    <w:rsid w:val="006E541D"/>
    <w:rsid w:val="007057F2"/>
    <w:rsid w:val="00715E6C"/>
    <w:rsid w:val="00763E90"/>
    <w:rsid w:val="007B00FB"/>
    <w:rsid w:val="007F10AF"/>
    <w:rsid w:val="00885324"/>
    <w:rsid w:val="008B5E34"/>
    <w:rsid w:val="00905856"/>
    <w:rsid w:val="0091403A"/>
    <w:rsid w:val="009F6A75"/>
    <w:rsid w:val="00A1334D"/>
    <w:rsid w:val="00A16C43"/>
    <w:rsid w:val="00A2646E"/>
    <w:rsid w:val="00A26628"/>
    <w:rsid w:val="00A806C9"/>
    <w:rsid w:val="00A83E33"/>
    <w:rsid w:val="00AE1C47"/>
    <w:rsid w:val="00AE607B"/>
    <w:rsid w:val="00B11F0E"/>
    <w:rsid w:val="00B43CA9"/>
    <w:rsid w:val="00B57829"/>
    <w:rsid w:val="00B960B9"/>
    <w:rsid w:val="00BA7732"/>
    <w:rsid w:val="00BC319F"/>
    <w:rsid w:val="00BE09BB"/>
    <w:rsid w:val="00C14A47"/>
    <w:rsid w:val="00C24E7E"/>
    <w:rsid w:val="00C337BA"/>
    <w:rsid w:val="00C741FF"/>
    <w:rsid w:val="00C86FAB"/>
    <w:rsid w:val="00C87699"/>
    <w:rsid w:val="00C9024C"/>
    <w:rsid w:val="00CA7F72"/>
    <w:rsid w:val="00D25B19"/>
    <w:rsid w:val="00D64EA1"/>
    <w:rsid w:val="00D7625D"/>
    <w:rsid w:val="00D923E2"/>
    <w:rsid w:val="00DD14E6"/>
    <w:rsid w:val="00DD38AE"/>
    <w:rsid w:val="00DD411A"/>
    <w:rsid w:val="00E136DC"/>
    <w:rsid w:val="00E6558A"/>
    <w:rsid w:val="00ED3720"/>
    <w:rsid w:val="00ED5B3D"/>
    <w:rsid w:val="00ED69CF"/>
    <w:rsid w:val="00EE3D0D"/>
    <w:rsid w:val="00EE4683"/>
    <w:rsid w:val="00F136A8"/>
    <w:rsid w:val="00F1785A"/>
    <w:rsid w:val="00F350A6"/>
    <w:rsid w:val="00F476F2"/>
    <w:rsid w:val="00F57BDC"/>
    <w:rsid w:val="00F972A6"/>
    <w:rsid w:val="00FD7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5E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5E34"/>
    <w:rPr>
      <w:sz w:val="18"/>
      <w:szCs w:val="18"/>
    </w:rPr>
  </w:style>
  <w:style w:type="paragraph" w:styleId="a4">
    <w:name w:val="footer"/>
    <w:basedOn w:val="a"/>
    <w:link w:val="Char0"/>
    <w:uiPriority w:val="99"/>
    <w:unhideWhenUsed/>
    <w:rsid w:val="008B5E34"/>
    <w:pPr>
      <w:tabs>
        <w:tab w:val="center" w:pos="4153"/>
        <w:tab w:val="right" w:pos="8306"/>
      </w:tabs>
      <w:snapToGrid w:val="0"/>
      <w:jc w:val="left"/>
    </w:pPr>
    <w:rPr>
      <w:sz w:val="18"/>
      <w:szCs w:val="18"/>
    </w:rPr>
  </w:style>
  <w:style w:type="character" w:customStyle="1" w:styleId="Char0">
    <w:name w:val="页脚 Char"/>
    <w:basedOn w:val="a0"/>
    <w:link w:val="a4"/>
    <w:uiPriority w:val="99"/>
    <w:rsid w:val="008B5E34"/>
    <w:rPr>
      <w:sz w:val="18"/>
      <w:szCs w:val="18"/>
    </w:rPr>
  </w:style>
  <w:style w:type="paragraph" w:styleId="a5">
    <w:name w:val="Balloon Text"/>
    <w:basedOn w:val="a"/>
    <w:link w:val="Char1"/>
    <w:uiPriority w:val="99"/>
    <w:semiHidden/>
    <w:unhideWhenUsed/>
    <w:rsid w:val="004F461C"/>
    <w:rPr>
      <w:sz w:val="18"/>
      <w:szCs w:val="18"/>
    </w:rPr>
  </w:style>
  <w:style w:type="character" w:customStyle="1" w:styleId="Char1">
    <w:name w:val="批注框文本 Char"/>
    <w:basedOn w:val="a0"/>
    <w:link w:val="a5"/>
    <w:uiPriority w:val="99"/>
    <w:semiHidden/>
    <w:rsid w:val="004F461C"/>
    <w:rPr>
      <w:sz w:val="18"/>
      <w:szCs w:val="18"/>
    </w:rPr>
  </w:style>
  <w:style w:type="paragraph" w:styleId="a6">
    <w:name w:val="Normal (Web)"/>
    <w:basedOn w:val="a"/>
    <w:rsid w:val="00F350A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91403A"/>
  </w:style>
  <w:style w:type="table" w:customStyle="1" w:styleId="1">
    <w:name w:val="网格型1"/>
    <w:basedOn w:val="a1"/>
    <w:next w:val="a7"/>
    <w:uiPriority w:val="59"/>
    <w:rsid w:val="001936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1936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7"/>
    <w:uiPriority w:val="59"/>
    <w:rsid w:val="00E136D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5E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5E34"/>
    <w:rPr>
      <w:sz w:val="18"/>
      <w:szCs w:val="18"/>
    </w:rPr>
  </w:style>
  <w:style w:type="paragraph" w:styleId="a4">
    <w:name w:val="footer"/>
    <w:basedOn w:val="a"/>
    <w:link w:val="Char0"/>
    <w:uiPriority w:val="99"/>
    <w:unhideWhenUsed/>
    <w:rsid w:val="008B5E34"/>
    <w:pPr>
      <w:tabs>
        <w:tab w:val="center" w:pos="4153"/>
        <w:tab w:val="right" w:pos="8306"/>
      </w:tabs>
      <w:snapToGrid w:val="0"/>
      <w:jc w:val="left"/>
    </w:pPr>
    <w:rPr>
      <w:sz w:val="18"/>
      <w:szCs w:val="18"/>
    </w:rPr>
  </w:style>
  <w:style w:type="character" w:customStyle="1" w:styleId="Char0">
    <w:name w:val="页脚 Char"/>
    <w:basedOn w:val="a0"/>
    <w:link w:val="a4"/>
    <w:uiPriority w:val="99"/>
    <w:rsid w:val="008B5E34"/>
    <w:rPr>
      <w:sz w:val="18"/>
      <w:szCs w:val="18"/>
    </w:rPr>
  </w:style>
  <w:style w:type="paragraph" w:styleId="a5">
    <w:name w:val="Balloon Text"/>
    <w:basedOn w:val="a"/>
    <w:link w:val="Char1"/>
    <w:uiPriority w:val="99"/>
    <w:semiHidden/>
    <w:unhideWhenUsed/>
    <w:rsid w:val="004F461C"/>
    <w:rPr>
      <w:sz w:val="18"/>
      <w:szCs w:val="18"/>
    </w:rPr>
  </w:style>
  <w:style w:type="character" w:customStyle="1" w:styleId="Char1">
    <w:name w:val="批注框文本 Char"/>
    <w:basedOn w:val="a0"/>
    <w:link w:val="a5"/>
    <w:uiPriority w:val="99"/>
    <w:semiHidden/>
    <w:rsid w:val="004F461C"/>
    <w:rPr>
      <w:sz w:val="18"/>
      <w:szCs w:val="18"/>
    </w:rPr>
  </w:style>
  <w:style w:type="paragraph" w:styleId="a6">
    <w:name w:val="Normal (Web)"/>
    <w:basedOn w:val="a"/>
    <w:rsid w:val="00F350A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91403A"/>
  </w:style>
  <w:style w:type="table" w:customStyle="1" w:styleId="1">
    <w:name w:val="网格型1"/>
    <w:basedOn w:val="a1"/>
    <w:next w:val="a7"/>
    <w:uiPriority w:val="59"/>
    <w:rsid w:val="001936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1936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7"/>
    <w:uiPriority w:val="59"/>
    <w:rsid w:val="00E136D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26BD4-2CC6-4DDA-8A35-578CA6CF3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150</Words>
  <Characters>860</Characters>
  <Application>Microsoft Office Word</Application>
  <DocSecurity>0</DocSecurity>
  <Lines>7</Lines>
  <Paragraphs>2</Paragraphs>
  <ScaleCrop>false</ScaleCrop>
  <Company>CHINA</Company>
  <LinksUpToDate>false</LinksUpToDate>
  <CharactersWithSpaces>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5252</cp:lastModifiedBy>
  <cp:revision>3</cp:revision>
  <dcterms:created xsi:type="dcterms:W3CDTF">2015-12-28T07:18:00Z</dcterms:created>
  <dcterms:modified xsi:type="dcterms:W3CDTF">2015-12-28T07:35:00Z</dcterms:modified>
</cp:coreProperties>
</file>