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EE" w:rsidRDefault="00FD79EE" w:rsidP="00FD79EE">
      <w:pPr>
        <w:jc w:val="center"/>
        <w:rPr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教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学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工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作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简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报</w:t>
      </w:r>
    </w:p>
    <w:p w:rsidR="00FD79EE" w:rsidRDefault="00FD79EE" w:rsidP="00FD79EE">
      <w:pPr>
        <w:spacing w:beforeLines="100" w:before="312"/>
        <w:jc w:val="center"/>
        <w:rPr>
          <w:sz w:val="28"/>
          <w:szCs w:val="28"/>
        </w:rPr>
      </w:pPr>
      <w:r>
        <w:rPr>
          <w:rFonts w:ascii="宋体"/>
          <w:color w:val="0000FF"/>
          <w:sz w:val="28"/>
          <w:szCs w:val="28"/>
        </w:rPr>
        <w:t>201</w:t>
      </w:r>
      <w:r>
        <w:rPr>
          <w:rFonts w:ascii="宋体" w:hint="eastAsia"/>
          <w:color w:val="0000FF"/>
          <w:sz w:val="28"/>
          <w:szCs w:val="28"/>
        </w:rPr>
        <w:t>5</w:t>
      </w:r>
      <w:r>
        <w:rPr>
          <w:rFonts w:ascii="宋体"/>
          <w:color w:val="0000FF"/>
          <w:sz w:val="28"/>
          <w:szCs w:val="28"/>
        </w:rPr>
        <w:t>-201</w:t>
      </w:r>
      <w:r>
        <w:rPr>
          <w:rFonts w:ascii="宋体" w:hint="eastAsia"/>
          <w:color w:val="0000FF"/>
          <w:sz w:val="28"/>
          <w:szCs w:val="28"/>
        </w:rPr>
        <w:t>6学年</w:t>
      </w:r>
      <w:r>
        <w:rPr>
          <w:rFonts w:ascii="宋体"/>
          <w:color w:val="0000FF"/>
          <w:sz w:val="28"/>
          <w:szCs w:val="28"/>
        </w:rPr>
        <w:t xml:space="preserve">     </w:t>
      </w:r>
      <w:r>
        <w:rPr>
          <w:rFonts w:ascii="宋体" w:hint="eastAsia"/>
          <w:color w:val="0000FF"/>
          <w:sz w:val="28"/>
          <w:szCs w:val="28"/>
        </w:rPr>
        <w:t>第</w:t>
      </w:r>
      <w:r w:rsidR="00A1334D">
        <w:rPr>
          <w:rFonts w:ascii="宋体" w:hint="eastAsia"/>
          <w:color w:val="0000FF"/>
          <w:sz w:val="28"/>
          <w:szCs w:val="28"/>
        </w:rPr>
        <w:t>3</w:t>
      </w:r>
      <w:r w:rsidR="00452A51">
        <w:rPr>
          <w:rFonts w:ascii="宋体" w:hint="eastAsia"/>
          <w:color w:val="0000FF"/>
          <w:sz w:val="28"/>
          <w:szCs w:val="28"/>
        </w:rPr>
        <w:t>3</w:t>
      </w:r>
      <w:r>
        <w:rPr>
          <w:rFonts w:ascii="宋体" w:hint="eastAsia"/>
          <w:color w:val="0000FF"/>
          <w:sz w:val="28"/>
          <w:szCs w:val="28"/>
        </w:rPr>
        <w:t>期（总第2</w:t>
      </w:r>
      <w:r w:rsidR="00452A51">
        <w:rPr>
          <w:rFonts w:ascii="宋体" w:hint="eastAsia"/>
          <w:color w:val="0000FF"/>
          <w:sz w:val="28"/>
          <w:szCs w:val="28"/>
        </w:rPr>
        <w:t>20</w:t>
      </w:r>
      <w:r>
        <w:rPr>
          <w:rFonts w:ascii="宋体" w:hint="eastAsia"/>
          <w:color w:val="0000FF"/>
          <w:sz w:val="28"/>
          <w:szCs w:val="28"/>
        </w:rPr>
        <w:t>期）</w:t>
      </w:r>
    </w:p>
    <w:p w:rsidR="00FD79EE" w:rsidRPr="00FD79EE" w:rsidRDefault="00FD79EE" w:rsidP="00FD79EE">
      <w:pPr>
        <w:spacing w:beforeLines="100" w:before="312"/>
        <w:jc w:val="center"/>
        <w:rPr>
          <w:rFonts w:ascii="楷体_GB2312" w:eastAsia="楷体_GB2312"/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576580</wp:posOffset>
                </wp:positionV>
                <wp:extent cx="5257800" cy="635"/>
                <wp:effectExtent l="0" t="0" r="1905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5.4pt" to="414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" strokecolor="blue">
                <v:stroke joinstyle="bevel"/>
              </v:line>
            </w:pict>
          </mc:Fallback>
        </mc:AlternateContent>
      </w:r>
      <w:r>
        <w:rPr>
          <w:rFonts w:ascii="楷体_GB2312" w:eastAsia="楷体_GB2312" w:hint="eastAsia"/>
          <w:color w:val="0000FF"/>
          <w:sz w:val="28"/>
          <w:szCs w:val="28"/>
        </w:rPr>
        <w:t>河南省工业学校教务处</w:t>
      </w:r>
      <w:proofErr w:type="gramStart"/>
      <w:r>
        <w:rPr>
          <w:rFonts w:ascii="楷体_GB2312" w:eastAsia="楷体_GB2312" w:hint="eastAsia"/>
          <w:color w:val="0000FF"/>
          <w:sz w:val="28"/>
          <w:szCs w:val="28"/>
        </w:rPr>
        <w:t>督导办</w:t>
      </w:r>
      <w:proofErr w:type="gramEnd"/>
      <w:r>
        <w:rPr>
          <w:rFonts w:ascii="楷体_GB2312" w:eastAsia="楷体_GB2312"/>
          <w:color w:val="0000FF"/>
          <w:sz w:val="28"/>
          <w:szCs w:val="28"/>
        </w:rPr>
        <w:t xml:space="preserve">                2015</w:t>
      </w:r>
      <w:r>
        <w:rPr>
          <w:rFonts w:ascii="楷体_GB2312" w:eastAsia="楷体_GB2312" w:hint="eastAsia"/>
          <w:color w:val="0000FF"/>
          <w:sz w:val="28"/>
          <w:szCs w:val="28"/>
        </w:rPr>
        <w:t>年1</w:t>
      </w:r>
      <w:r w:rsidR="007057F2">
        <w:rPr>
          <w:rFonts w:ascii="楷体_GB2312" w:eastAsia="楷体_GB2312" w:hint="eastAsia"/>
          <w:color w:val="0000FF"/>
          <w:sz w:val="28"/>
          <w:szCs w:val="28"/>
        </w:rPr>
        <w:t>2</w:t>
      </w:r>
      <w:r>
        <w:rPr>
          <w:rFonts w:ascii="楷体_GB2312" w:eastAsia="楷体_GB2312" w:hint="eastAsia"/>
          <w:color w:val="0000FF"/>
          <w:sz w:val="28"/>
          <w:szCs w:val="28"/>
        </w:rPr>
        <w:t>月</w:t>
      </w:r>
      <w:r w:rsidR="001366DA">
        <w:rPr>
          <w:rFonts w:ascii="楷体_GB2312" w:eastAsia="楷体_GB2312" w:hint="eastAsia"/>
          <w:color w:val="0000FF"/>
          <w:sz w:val="28"/>
          <w:szCs w:val="28"/>
        </w:rPr>
        <w:t>2</w:t>
      </w:r>
      <w:r w:rsidR="006E541D">
        <w:rPr>
          <w:rFonts w:ascii="楷体_GB2312" w:eastAsia="楷体_GB2312" w:hint="eastAsia"/>
          <w:color w:val="0000FF"/>
          <w:sz w:val="28"/>
          <w:szCs w:val="28"/>
        </w:rPr>
        <w:t>5</w:t>
      </w:r>
      <w:r>
        <w:rPr>
          <w:rFonts w:ascii="楷体_GB2312" w:eastAsia="楷体_GB2312" w:hint="eastAsia"/>
          <w:color w:val="0000FF"/>
          <w:sz w:val="28"/>
          <w:szCs w:val="28"/>
        </w:rPr>
        <w:t>日</w:t>
      </w:r>
    </w:p>
    <w:p w:rsidR="006E541D" w:rsidRPr="00452A51" w:rsidRDefault="00452A51" w:rsidP="00452A51">
      <w:pPr>
        <w:widowControl/>
        <w:spacing w:line="390" w:lineRule="atLeast"/>
        <w:jc w:val="center"/>
        <w:rPr>
          <w:rFonts w:ascii="仿宋" w:eastAsia="仿宋" w:hAnsi="仿宋"/>
          <w:b/>
          <w:sz w:val="28"/>
          <w:szCs w:val="28"/>
        </w:rPr>
      </w:pPr>
      <w:r w:rsidRPr="00452A51">
        <w:rPr>
          <w:rFonts w:ascii="仿宋" w:eastAsia="仿宋" w:hAnsi="仿宋" w:hint="eastAsia"/>
          <w:b/>
          <w:sz w:val="28"/>
          <w:szCs w:val="28"/>
        </w:rPr>
        <w:t>轨道电子技能竞赛</w:t>
      </w:r>
      <w:r>
        <w:rPr>
          <w:rFonts w:ascii="仿宋" w:eastAsia="仿宋" w:hAnsi="仿宋" w:hint="eastAsia"/>
          <w:b/>
          <w:sz w:val="28"/>
          <w:szCs w:val="28"/>
        </w:rPr>
        <w:t>项目圆满结束</w:t>
      </w:r>
    </w:p>
    <w:p w:rsidR="006E541D" w:rsidRPr="00452A51" w:rsidRDefault="006E541D" w:rsidP="006E541D">
      <w:pPr>
        <w:jc w:val="right"/>
        <w:rPr>
          <w:rFonts w:ascii="仿宋" w:eastAsia="仿宋" w:hAnsi="仿宋"/>
          <w:sz w:val="28"/>
          <w:szCs w:val="28"/>
        </w:rPr>
      </w:pPr>
      <w:r w:rsidRPr="00452A51">
        <w:rPr>
          <w:rFonts w:ascii="仿宋" w:eastAsia="仿宋" w:hAnsi="仿宋" w:hint="eastAsia"/>
          <w:sz w:val="28"/>
          <w:szCs w:val="28"/>
        </w:rPr>
        <w:t>——第九届技能及素质大赛系列报道之十</w:t>
      </w:r>
      <w:r w:rsidR="00452A51">
        <w:rPr>
          <w:rFonts w:ascii="仿宋" w:eastAsia="仿宋" w:hAnsi="仿宋" w:hint="eastAsia"/>
          <w:sz w:val="28"/>
          <w:szCs w:val="28"/>
        </w:rPr>
        <w:t>二</w:t>
      </w:r>
    </w:p>
    <w:p w:rsidR="00452A51" w:rsidRPr="00AE1C47" w:rsidRDefault="00452A51" w:rsidP="00452A51">
      <w:pPr>
        <w:widowControl/>
        <w:spacing w:line="390" w:lineRule="atLeas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E1C4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2015年12月22日下午，我校第九届技能及素质大赛轨道电子项目的比赛如期举行。我校城市轨道交通专业、机电专业和数控专业等共17个班级的53名选手参加了该项目的决赛，选手们在电子产品装配项目一展风采。</w:t>
      </w:r>
    </w:p>
    <w:p w:rsidR="00452A51" w:rsidRPr="00AE1C47" w:rsidRDefault="00452A51" w:rsidP="00452A51">
      <w:pPr>
        <w:widowControl/>
        <w:spacing w:line="390" w:lineRule="atLeas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E1C4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本竞赛项目是依据2015年河南省中等职业学校教育技能大赛设置的项目而开设。在组委会的精心组织和指导下，该项目于22日下午2：30在</w:t>
      </w:r>
      <w:proofErr w:type="gramStart"/>
      <w:r w:rsidRPr="00AE1C4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实训楼</w:t>
      </w:r>
      <w:proofErr w:type="gramEnd"/>
      <w:r w:rsidRPr="00AE1C4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201准时开赛。张华校长亲自到现场视察比赛。经过两个半小时的激烈角逐，电子产品装配项目共计产生一等奖4名、二等奖6名、三等奖9名。</w:t>
      </w:r>
    </w:p>
    <w:p w:rsidR="00452A51" w:rsidRPr="00AE1C47" w:rsidRDefault="00452A51" w:rsidP="00452A51">
      <w:pPr>
        <w:widowControl/>
        <w:spacing w:line="390" w:lineRule="atLeas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E1C4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开展中等职业教育技能大赛，是坚持“以服务为宗旨，以就业为导向”的职业教育办学方针，以加快培养技能型人才为目标，促进“工学结合、校企合作、顶岗实习”人才培养模式的实施，促进“双师型”教师队伍和实训基地建设，加快市场需求的技能型人才的培养步伐，为我校参加明年3月份省级</w:t>
      </w:r>
      <w:proofErr w:type="gramStart"/>
      <w:r w:rsidRPr="00AE1C4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技能赛做</w:t>
      </w:r>
      <w:proofErr w:type="gramEnd"/>
      <w:r w:rsidRPr="00AE1C4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准备。</w:t>
      </w:r>
    </w:p>
    <w:p w:rsidR="00452A51" w:rsidRPr="00AE1C47" w:rsidRDefault="00452A51" w:rsidP="00452A51">
      <w:pPr>
        <w:widowControl/>
        <w:spacing w:line="390" w:lineRule="atLeas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452A51" w:rsidRPr="00AE1C47" w:rsidRDefault="00452A51" w:rsidP="00452A51">
      <w:pPr>
        <w:widowControl/>
        <w:spacing w:line="390" w:lineRule="atLeas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E1C47">
        <w:rPr>
          <w:rFonts w:ascii="仿宋" w:eastAsia="仿宋" w:hAnsi="仿宋" w:cs="宋体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 wp14:anchorId="4AED51EC" wp14:editId="0D6C9C56">
            <wp:extent cx="5274310" cy="3907595"/>
            <wp:effectExtent l="0" t="0" r="2540" b="0"/>
            <wp:docPr id="1" name="图片 1" descr="D:\我的文档\Tencent Files\496475735\FileRecv\MobileFile\P51222-145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Tencent Files\496475735\FileRecv\MobileFile\P51222-1451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0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A51" w:rsidRPr="00AE1C47" w:rsidRDefault="00452A51" w:rsidP="00452A51">
      <w:pPr>
        <w:widowControl/>
        <w:spacing w:line="390" w:lineRule="atLeast"/>
        <w:ind w:firstLineChars="200" w:firstLine="560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E1C4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(</w:t>
      </w:r>
      <w:proofErr w:type="gramStart"/>
      <w:r w:rsidRPr="00AE1C4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督赛教师</w:t>
      </w:r>
      <w:proofErr w:type="gramEnd"/>
      <w:r w:rsidRPr="00AE1C4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)</w:t>
      </w:r>
    </w:p>
    <w:p w:rsidR="00452A51" w:rsidRPr="00AE1C47" w:rsidRDefault="00452A51" w:rsidP="00452A51">
      <w:pPr>
        <w:widowControl/>
        <w:spacing w:line="390" w:lineRule="atLeas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E1C47">
        <w:rPr>
          <w:rFonts w:ascii="仿宋" w:eastAsia="仿宋" w:hAnsi="仿宋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1AB63B4D" wp14:editId="5C0DCB51">
            <wp:extent cx="5274310" cy="3907595"/>
            <wp:effectExtent l="0" t="0" r="2540" b="0"/>
            <wp:docPr id="6" name="图片 6" descr="D:\我的文档\Tencent Files\496475735\FileRecv\MobileFile\P51222-144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文档\Tencent Files\496475735\FileRecv\MobileFile\P51222-1448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0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A51" w:rsidRPr="00AE1C47" w:rsidRDefault="00452A51" w:rsidP="00452A51">
      <w:pPr>
        <w:widowControl/>
        <w:spacing w:line="390" w:lineRule="atLeast"/>
        <w:ind w:firstLineChars="200" w:firstLine="560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E1C4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(竞赛选手)</w:t>
      </w:r>
    </w:p>
    <w:p w:rsidR="00452A51" w:rsidRPr="00AE1C47" w:rsidRDefault="00452A51" w:rsidP="00452A51">
      <w:pPr>
        <w:widowControl/>
        <w:spacing w:line="390" w:lineRule="atLeas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E1C47">
        <w:rPr>
          <w:rFonts w:ascii="仿宋" w:eastAsia="仿宋" w:hAnsi="仿宋" w:cs="宋体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 wp14:anchorId="183DD42B" wp14:editId="1701451F">
            <wp:extent cx="5274310" cy="3907595"/>
            <wp:effectExtent l="0" t="0" r="2540" b="0"/>
            <wp:docPr id="3" name="图片 3" descr="D:\我的文档\Tencent Files\496475735\FileRecv\MobileFile\P51222-144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我的文档\Tencent Files\496475735\FileRecv\MobileFile\P51222-1449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0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A51" w:rsidRPr="00AE1C47" w:rsidRDefault="00452A51" w:rsidP="00452A51">
      <w:pPr>
        <w:widowControl/>
        <w:spacing w:line="390" w:lineRule="atLeast"/>
        <w:ind w:firstLineChars="200" w:firstLine="560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E1C4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(竞赛选手)</w:t>
      </w:r>
    </w:p>
    <w:p w:rsidR="006E541D" w:rsidRPr="00AE1C47" w:rsidRDefault="00AE1C47" w:rsidP="00AE1C47">
      <w:pPr>
        <w:ind w:right="420" w:firstLineChars="200" w:firstLine="560"/>
        <w:jc w:val="righ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>机电系</w:t>
      </w:r>
      <w:r w:rsidR="006E541D" w:rsidRPr="00AE1C47">
        <w:rPr>
          <w:rFonts w:ascii="仿宋" w:eastAsia="仿宋" w:hAnsi="仿宋" w:hint="eastAsia"/>
          <w:sz w:val="28"/>
          <w:szCs w:val="28"/>
        </w:rPr>
        <w:t>供稿</w:t>
      </w:r>
    </w:p>
    <w:p w:rsidR="006E541D" w:rsidRPr="00AE1C47" w:rsidRDefault="006E541D" w:rsidP="006E541D">
      <w:pPr>
        <w:jc w:val="center"/>
        <w:rPr>
          <w:rFonts w:ascii="仿宋" w:eastAsia="仿宋" w:hAnsi="仿宋"/>
          <w:sz w:val="28"/>
          <w:szCs w:val="28"/>
        </w:rPr>
      </w:pPr>
      <w:r w:rsidRPr="00AE1C47"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AE1C4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     </w:t>
      </w:r>
      <w:r w:rsidRPr="00AE1C47"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  <w:t>2015</w:t>
      </w:r>
      <w:r w:rsidRPr="00AE1C4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年</w:t>
      </w:r>
      <w:r w:rsidRPr="00AE1C47"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  <w:t>12</w:t>
      </w:r>
      <w:r w:rsidRPr="00AE1C4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月25日</w:t>
      </w:r>
    </w:p>
    <w:p w:rsidR="00B960B9" w:rsidRPr="00AE1C47" w:rsidRDefault="00B960B9" w:rsidP="006E541D">
      <w:pPr>
        <w:jc w:val="center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B960B9" w:rsidRPr="00AE1C47" w:rsidSect="00C14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101" w:rsidRDefault="006A1101" w:rsidP="008B5E34">
      <w:r>
        <w:separator/>
      </w:r>
    </w:p>
  </w:endnote>
  <w:endnote w:type="continuationSeparator" w:id="0">
    <w:p w:rsidR="006A1101" w:rsidRDefault="006A1101" w:rsidP="008B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101" w:rsidRDefault="006A1101" w:rsidP="008B5E34">
      <w:r>
        <w:separator/>
      </w:r>
    </w:p>
  </w:footnote>
  <w:footnote w:type="continuationSeparator" w:id="0">
    <w:p w:rsidR="006A1101" w:rsidRDefault="006A1101" w:rsidP="008B5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1F4F"/>
    <w:multiLevelType w:val="hybridMultilevel"/>
    <w:tmpl w:val="23724054"/>
    <w:lvl w:ilvl="0" w:tplc="2B664A6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0753EB2"/>
    <w:multiLevelType w:val="hybridMultilevel"/>
    <w:tmpl w:val="E712247C"/>
    <w:lvl w:ilvl="0" w:tplc="958EF05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34"/>
    <w:rsid w:val="00013CDB"/>
    <w:rsid w:val="0001489E"/>
    <w:rsid w:val="00043901"/>
    <w:rsid w:val="0005389D"/>
    <w:rsid w:val="00075D7B"/>
    <w:rsid w:val="000A114F"/>
    <w:rsid w:val="001366DA"/>
    <w:rsid w:val="00155BFD"/>
    <w:rsid w:val="001936F6"/>
    <w:rsid w:val="001A1C85"/>
    <w:rsid w:val="002777C8"/>
    <w:rsid w:val="00314512"/>
    <w:rsid w:val="00372B12"/>
    <w:rsid w:val="00380601"/>
    <w:rsid w:val="003A2DFC"/>
    <w:rsid w:val="004010D1"/>
    <w:rsid w:val="00425DD2"/>
    <w:rsid w:val="00433C46"/>
    <w:rsid w:val="00434F76"/>
    <w:rsid w:val="00442DD9"/>
    <w:rsid w:val="00452A51"/>
    <w:rsid w:val="0046428A"/>
    <w:rsid w:val="004742FC"/>
    <w:rsid w:val="004876FB"/>
    <w:rsid w:val="004D6DAA"/>
    <w:rsid w:val="004E4A18"/>
    <w:rsid w:val="004F461C"/>
    <w:rsid w:val="004F662A"/>
    <w:rsid w:val="00523006"/>
    <w:rsid w:val="00560093"/>
    <w:rsid w:val="005715CB"/>
    <w:rsid w:val="00581623"/>
    <w:rsid w:val="00582A27"/>
    <w:rsid w:val="005D4715"/>
    <w:rsid w:val="005E071B"/>
    <w:rsid w:val="0060556F"/>
    <w:rsid w:val="006113D1"/>
    <w:rsid w:val="006169B0"/>
    <w:rsid w:val="00631A36"/>
    <w:rsid w:val="006A1101"/>
    <w:rsid w:val="006E541D"/>
    <w:rsid w:val="007057F2"/>
    <w:rsid w:val="00715E6C"/>
    <w:rsid w:val="00763E90"/>
    <w:rsid w:val="007B00FB"/>
    <w:rsid w:val="007F10AF"/>
    <w:rsid w:val="00885324"/>
    <w:rsid w:val="008B5E34"/>
    <w:rsid w:val="00905856"/>
    <w:rsid w:val="0091403A"/>
    <w:rsid w:val="009F6A75"/>
    <w:rsid w:val="00A1334D"/>
    <w:rsid w:val="00A16C43"/>
    <w:rsid w:val="00A2646E"/>
    <w:rsid w:val="00A26628"/>
    <w:rsid w:val="00A806C9"/>
    <w:rsid w:val="00A83E33"/>
    <w:rsid w:val="00AE1C47"/>
    <w:rsid w:val="00AE607B"/>
    <w:rsid w:val="00B11F0E"/>
    <w:rsid w:val="00B43CA9"/>
    <w:rsid w:val="00B57829"/>
    <w:rsid w:val="00B960B9"/>
    <w:rsid w:val="00BA7732"/>
    <w:rsid w:val="00BE09BB"/>
    <w:rsid w:val="00C14A47"/>
    <w:rsid w:val="00C24E7E"/>
    <w:rsid w:val="00C337BA"/>
    <w:rsid w:val="00C741FF"/>
    <w:rsid w:val="00C86FAB"/>
    <w:rsid w:val="00C87699"/>
    <w:rsid w:val="00C9024C"/>
    <w:rsid w:val="00CA7F72"/>
    <w:rsid w:val="00D25B19"/>
    <w:rsid w:val="00D64EA1"/>
    <w:rsid w:val="00D7625D"/>
    <w:rsid w:val="00D923E2"/>
    <w:rsid w:val="00DD14E6"/>
    <w:rsid w:val="00DD411A"/>
    <w:rsid w:val="00E6558A"/>
    <w:rsid w:val="00ED3720"/>
    <w:rsid w:val="00ED5B3D"/>
    <w:rsid w:val="00ED69CF"/>
    <w:rsid w:val="00EE3D0D"/>
    <w:rsid w:val="00EE4683"/>
    <w:rsid w:val="00F136A8"/>
    <w:rsid w:val="00F1785A"/>
    <w:rsid w:val="00F350A6"/>
    <w:rsid w:val="00F476F2"/>
    <w:rsid w:val="00F57BDC"/>
    <w:rsid w:val="00F972A6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E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6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61C"/>
    <w:rPr>
      <w:sz w:val="18"/>
      <w:szCs w:val="18"/>
    </w:rPr>
  </w:style>
  <w:style w:type="paragraph" w:styleId="a6">
    <w:name w:val="Normal (Web)"/>
    <w:basedOn w:val="a"/>
    <w:rsid w:val="00F35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1403A"/>
  </w:style>
  <w:style w:type="table" w:customStyle="1" w:styleId="1">
    <w:name w:val="网格型1"/>
    <w:basedOn w:val="a1"/>
    <w:next w:val="a7"/>
    <w:uiPriority w:val="59"/>
    <w:rsid w:val="0019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9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E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6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61C"/>
    <w:rPr>
      <w:sz w:val="18"/>
      <w:szCs w:val="18"/>
    </w:rPr>
  </w:style>
  <w:style w:type="paragraph" w:styleId="a6">
    <w:name w:val="Normal (Web)"/>
    <w:basedOn w:val="a"/>
    <w:rsid w:val="00F35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1403A"/>
  </w:style>
  <w:style w:type="table" w:customStyle="1" w:styleId="1">
    <w:name w:val="网格型1"/>
    <w:basedOn w:val="a1"/>
    <w:next w:val="a7"/>
    <w:uiPriority w:val="59"/>
    <w:rsid w:val="0019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9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2DBDF-06F4-4DC2-B794-196AD181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</Words>
  <Characters>494</Characters>
  <Application>Microsoft Office Word</Application>
  <DocSecurity>0</DocSecurity>
  <Lines>4</Lines>
  <Paragraphs>1</Paragraphs>
  <ScaleCrop>false</ScaleCrop>
  <Company>CHINA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5252</cp:lastModifiedBy>
  <cp:revision>3</cp:revision>
  <dcterms:created xsi:type="dcterms:W3CDTF">2015-12-25T08:37:00Z</dcterms:created>
  <dcterms:modified xsi:type="dcterms:W3CDTF">2015-12-25T08:38:00Z</dcterms:modified>
</cp:coreProperties>
</file>