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EE" w:rsidRDefault="00FD79EE" w:rsidP="00FD79EE">
      <w:pPr>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FD79EE" w:rsidRDefault="00FD79EE" w:rsidP="00FD79EE">
      <w:pPr>
        <w:spacing w:beforeLines="100" w:before="312"/>
        <w:jc w:val="center"/>
        <w:rPr>
          <w:sz w:val="28"/>
          <w:szCs w:val="28"/>
        </w:rPr>
      </w:pPr>
      <w:r>
        <w:rPr>
          <w:rFonts w:ascii="宋体"/>
          <w:color w:val="0000FF"/>
          <w:sz w:val="28"/>
          <w:szCs w:val="28"/>
        </w:rPr>
        <w:t>201</w:t>
      </w:r>
      <w:r>
        <w:rPr>
          <w:rFonts w:ascii="宋体" w:hint="eastAsia"/>
          <w:color w:val="0000FF"/>
          <w:sz w:val="28"/>
          <w:szCs w:val="28"/>
        </w:rPr>
        <w:t>5</w:t>
      </w:r>
      <w:r>
        <w:rPr>
          <w:rFonts w:ascii="宋体"/>
          <w:color w:val="0000FF"/>
          <w:sz w:val="28"/>
          <w:szCs w:val="28"/>
        </w:rPr>
        <w:t>-201</w:t>
      </w:r>
      <w:r>
        <w:rPr>
          <w:rFonts w:ascii="宋体" w:hint="eastAsia"/>
          <w:color w:val="0000FF"/>
          <w:sz w:val="28"/>
          <w:szCs w:val="28"/>
        </w:rPr>
        <w:t>6学年</w:t>
      </w:r>
      <w:r>
        <w:rPr>
          <w:rFonts w:ascii="宋体"/>
          <w:color w:val="0000FF"/>
          <w:sz w:val="28"/>
          <w:szCs w:val="28"/>
        </w:rPr>
        <w:t xml:space="preserve">     </w:t>
      </w:r>
      <w:r>
        <w:rPr>
          <w:rFonts w:ascii="宋体" w:hint="eastAsia"/>
          <w:color w:val="0000FF"/>
          <w:sz w:val="28"/>
          <w:szCs w:val="28"/>
        </w:rPr>
        <w:t>第</w:t>
      </w:r>
      <w:r w:rsidR="00ED69CF">
        <w:rPr>
          <w:rFonts w:ascii="宋体" w:hint="eastAsia"/>
          <w:color w:val="0000FF"/>
          <w:sz w:val="28"/>
          <w:szCs w:val="28"/>
        </w:rPr>
        <w:t>2</w:t>
      </w:r>
      <w:r w:rsidR="00372B12">
        <w:rPr>
          <w:rFonts w:ascii="宋体" w:hint="eastAsia"/>
          <w:color w:val="0000FF"/>
          <w:sz w:val="28"/>
          <w:szCs w:val="28"/>
        </w:rPr>
        <w:t>8</w:t>
      </w:r>
      <w:r>
        <w:rPr>
          <w:rFonts w:ascii="宋体" w:hint="eastAsia"/>
          <w:color w:val="0000FF"/>
          <w:sz w:val="28"/>
          <w:szCs w:val="28"/>
        </w:rPr>
        <w:t>期（总第2</w:t>
      </w:r>
      <w:r w:rsidR="00DD411A">
        <w:rPr>
          <w:rFonts w:ascii="宋体" w:hint="eastAsia"/>
          <w:color w:val="0000FF"/>
          <w:sz w:val="28"/>
          <w:szCs w:val="28"/>
        </w:rPr>
        <w:t>1</w:t>
      </w:r>
      <w:r w:rsidR="00372B12">
        <w:rPr>
          <w:rFonts w:ascii="宋体" w:hint="eastAsia"/>
          <w:color w:val="0000FF"/>
          <w:sz w:val="28"/>
          <w:szCs w:val="28"/>
        </w:rPr>
        <w:t>5</w:t>
      </w:r>
      <w:r>
        <w:rPr>
          <w:rFonts w:ascii="宋体" w:hint="eastAsia"/>
          <w:color w:val="0000FF"/>
          <w:sz w:val="28"/>
          <w:szCs w:val="28"/>
        </w:rPr>
        <w:t>期）</w:t>
      </w:r>
    </w:p>
    <w:p w:rsidR="00FD79EE" w:rsidRPr="00FD79EE" w:rsidRDefault="00FD79EE" w:rsidP="00FD79EE">
      <w:pPr>
        <w:spacing w:beforeLines="100" w:before="312"/>
        <w:jc w:val="center"/>
        <w:rPr>
          <w:rFonts w:ascii="楷体_GB2312" w:eastAsia="楷体_GB2312"/>
          <w:color w:val="0000FF"/>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576580</wp:posOffset>
                </wp:positionV>
                <wp:extent cx="5257800" cy="635"/>
                <wp:effectExtent l="0" t="0" r="1905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635"/>
                        </a:xfrm>
                        <a:prstGeom prst="line">
                          <a:avLst/>
                        </a:prstGeom>
                        <a:noFill/>
                        <a:ln w="9525">
                          <a:solidFill>
                            <a:srgbClr val="0000FF"/>
                          </a:solidFill>
                          <a:bevel/>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4pt" to="414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" strokecolor="blue">
                <v:stroke joinstyle="bevel"/>
              </v:line>
            </w:pict>
          </mc:Fallback>
        </mc:AlternateContent>
      </w:r>
      <w:r>
        <w:rPr>
          <w:rFonts w:ascii="楷体_GB2312" w:eastAsia="楷体_GB2312" w:hint="eastAsia"/>
          <w:color w:val="0000FF"/>
          <w:sz w:val="28"/>
          <w:szCs w:val="28"/>
        </w:rPr>
        <w:t>河南省工业学校教务处</w:t>
      </w:r>
      <w:proofErr w:type="gramStart"/>
      <w:r>
        <w:rPr>
          <w:rFonts w:ascii="楷体_GB2312" w:eastAsia="楷体_GB2312" w:hint="eastAsia"/>
          <w:color w:val="0000FF"/>
          <w:sz w:val="28"/>
          <w:szCs w:val="28"/>
        </w:rPr>
        <w:t>督导办</w:t>
      </w:r>
      <w:proofErr w:type="gramEnd"/>
      <w:r>
        <w:rPr>
          <w:rFonts w:ascii="楷体_GB2312" w:eastAsia="楷体_GB2312"/>
          <w:color w:val="0000FF"/>
          <w:sz w:val="28"/>
          <w:szCs w:val="28"/>
        </w:rPr>
        <w:t xml:space="preserve">                2015</w:t>
      </w:r>
      <w:r>
        <w:rPr>
          <w:rFonts w:ascii="楷体_GB2312" w:eastAsia="楷体_GB2312" w:hint="eastAsia"/>
          <w:color w:val="0000FF"/>
          <w:sz w:val="28"/>
          <w:szCs w:val="28"/>
        </w:rPr>
        <w:t>年1</w:t>
      </w:r>
      <w:r w:rsidR="007057F2">
        <w:rPr>
          <w:rFonts w:ascii="楷体_GB2312" w:eastAsia="楷体_GB2312" w:hint="eastAsia"/>
          <w:color w:val="0000FF"/>
          <w:sz w:val="28"/>
          <w:szCs w:val="28"/>
        </w:rPr>
        <w:t>2</w:t>
      </w:r>
      <w:r>
        <w:rPr>
          <w:rFonts w:ascii="楷体_GB2312" w:eastAsia="楷体_GB2312" w:hint="eastAsia"/>
          <w:color w:val="0000FF"/>
          <w:sz w:val="28"/>
          <w:szCs w:val="28"/>
        </w:rPr>
        <w:t>月</w:t>
      </w:r>
      <w:r w:rsidR="001366DA">
        <w:rPr>
          <w:rFonts w:ascii="楷体_GB2312" w:eastAsia="楷体_GB2312" w:hint="eastAsia"/>
          <w:color w:val="0000FF"/>
          <w:sz w:val="28"/>
          <w:szCs w:val="28"/>
        </w:rPr>
        <w:t>2</w:t>
      </w:r>
      <w:r w:rsidR="00581623">
        <w:rPr>
          <w:rFonts w:ascii="楷体_GB2312" w:eastAsia="楷体_GB2312" w:hint="eastAsia"/>
          <w:color w:val="0000FF"/>
          <w:sz w:val="28"/>
          <w:szCs w:val="28"/>
        </w:rPr>
        <w:t>3</w:t>
      </w:r>
      <w:r>
        <w:rPr>
          <w:rFonts w:ascii="楷体_GB2312" w:eastAsia="楷体_GB2312" w:hint="eastAsia"/>
          <w:color w:val="0000FF"/>
          <w:sz w:val="28"/>
          <w:szCs w:val="28"/>
        </w:rPr>
        <w:t>日</w:t>
      </w:r>
    </w:p>
    <w:p w:rsidR="00DD14E6" w:rsidRPr="00582A27" w:rsidRDefault="00DD14E6" w:rsidP="00DD14E6">
      <w:pPr>
        <w:jc w:val="center"/>
        <w:rPr>
          <w:rFonts w:ascii="仿宋" w:eastAsia="仿宋" w:hAnsi="仿宋"/>
          <w:b/>
          <w:sz w:val="28"/>
          <w:szCs w:val="28"/>
        </w:rPr>
      </w:pPr>
      <w:r w:rsidRPr="00582A27">
        <w:rPr>
          <w:rFonts w:ascii="仿宋" w:eastAsia="仿宋" w:hAnsi="仿宋" w:hint="eastAsia"/>
          <w:b/>
          <w:sz w:val="28"/>
          <w:szCs w:val="28"/>
        </w:rPr>
        <w:t>经管</w:t>
      </w:r>
      <w:proofErr w:type="gramStart"/>
      <w:r w:rsidRPr="00582A27">
        <w:rPr>
          <w:rFonts w:ascii="仿宋" w:eastAsia="仿宋" w:hAnsi="仿宋" w:hint="eastAsia"/>
          <w:b/>
          <w:sz w:val="28"/>
          <w:szCs w:val="28"/>
        </w:rPr>
        <w:t>系成功</w:t>
      </w:r>
      <w:proofErr w:type="gramEnd"/>
      <w:r w:rsidRPr="00582A27">
        <w:rPr>
          <w:rFonts w:ascii="仿宋" w:eastAsia="仿宋" w:hAnsi="仿宋" w:hint="eastAsia"/>
          <w:b/>
          <w:sz w:val="28"/>
          <w:szCs w:val="28"/>
        </w:rPr>
        <w:t>组织</w:t>
      </w:r>
      <w:r w:rsidRPr="00D008DA">
        <w:rPr>
          <w:rFonts w:ascii="仿宋" w:eastAsia="仿宋" w:hAnsi="仿宋" w:hint="eastAsia"/>
          <w:b/>
          <w:sz w:val="28"/>
          <w:szCs w:val="28"/>
        </w:rPr>
        <w:t>传票翻打</w:t>
      </w:r>
      <w:r w:rsidRPr="00582A27">
        <w:rPr>
          <w:rFonts w:ascii="仿宋" w:eastAsia="仿宋" w:hAnsi="仿宋" w:hint="eastAsia"/>
          <w:b/>
          <w:sz w:val="28"/>
          <w:szCs w:val="28"/>
        </w:rPr>
        <w:t>比赛</w:t>
      </w:r>
    </w:p>
    <w:p w:rsidR="00581623" w:rsidRPr="00434F76" w:rsidRDefault="001936F6" w:rsidP="00434F76">
      <w:pPr>
        <w:jc w:val="right"/>
        <w:rPr>
          <w:rFonts w:ascii="仿宋" w:eastAsia="仿宋" w:hAnsi="仿宋" w:cs="Times New Roman" w:hint="eastAsia"/>
          <w:sz w:val="28"/>
          <w:szCs w:val="28"/>
        </w:rPr>
      </w:pPr>
      <w:r w:rsidRPr="002D0C49">
        <w:rPr>
          <w:rFonts w:ascii="仿宋" w:eastAsia="仿宋" w:hAnsi="仿宋" w:cs="Times New Roman" w:hint="eastAsia"/>
          <w:sz w:val="28"/>
          <w:szCs w:val="28"/>
        </w:rPr>
        <w:t>----第九届技能及素质大赛系列报道之</w:t>
      </w:r>
      <w:r w:rsidR="00DD14E6">
        <w:rPr>
          <w:rFonts w:ascii="仿宋" w:eastAsia="仿宋" w:hAnsi="仿宋" w:cs="Times New Roman" w:hint="eastAsia"/>
          <w:sz w:val="28"/>
          <w:szCs w:val="28"/>
        </w:rPr>
        <w:t>九</w:t>
      </w:r>
    </w:p>
    <w:p w:rsidR="00DD14E6" w:rsidRDefault="00DD14E6" w:rsidP="00DD14E6">
      <w:pPr>
        <w:jc w:val="left"/>
        <w:rPr>
          <w:rFonts w:ascii="仿宋" w:eastAsia="仿宋" w:hAnsi="仿宋"/>
          <w:sz w:val="28"/>
          <w:szCs w:val="28"/>
        </w:rPr>
      </w:pPr>
      <w:r>
        <w:rPr>
          <w:rFonts w:ascii="仿宋" w:eastAsia="仿宋" w:hAnsi="仿宋" w:cs="Times New Roman" w:hint="eastAsia"/>
          <w:sz w:val="28"/>
          <w:szCs w:val="28"/>
        </w:rPr>
        <w:t xml:space="preserve"> </w:t>
      </w:r>
      <w:r w:rsidRPr="0031570E">
        <w:rPr>
          <w:rFonts w:ascii="仿宋" w:eastAsia="仿宋" w:hAnsi="仿宋" w:hint="eastAsia"/>
          <w:b/>
          <w:sz w:val="24"/>
        </w:rPr>
        <w:t xml:space="preserve">    </w:t>
      </w:r>
      <w:r>
        <w:rPr>
          <w:rFonts w:ascii="仿宋" w:eastAsia="仿宋" w:hAnsi="仿宋" w:hint="eastAsia"/>
          <w:sz w:val="28"/>
          <w:szCs w:val="28"/>
        </w:rPr>
        <w:t>为响应我校</w:t>
      </w:r>
      <w:r w:rsidRPr="00104EAA">
        <w:rPr>
          <w:rFonts w:ascii="仿宋" w:eastAsia="仿宋" w:hAnsi="仿宋" w:hint="eastAsia"/>
          <w:sz w:val="28"/>
          <w:szCs w:val="28"/>
        </w:rPr>
        <w:t>职业技能大赛的举办，进一步提高会计专业学生的职业技能。</w:t>
      </w:r>
      <w:r>
        <w:rPr>
          <w:rFonts w:ascii="仿宋" w:eastAsia="仿宋" w:hAnsi="仿宋" w:hint="eastAsia"/>
          <w:sz w:val="28"/>
          <w:szCs w:val="28"/>
        </w:rPr>
        <w:t>2015</w:t>
      </w:r>
      <w:r w:rsidRPr="00104EAA">
        <w:rPr>
          <w:rFonts w:ascii="仿宋" w:eastAsia="仿宋" w:hAnsi="仿宋" w:hint="eastAsia"/>
          <w:sz w:val="28"/>
          <w:szCs w:val="28"/>
        </w:rPr>
        <w:t>年</w:t>
      </w:r>
      <w:r>
        <w:rPr>
          <w:rFonts w:ascii="仿宋" w:eastAsia="仿宋" w:hAnsi="仿宋" w:hint="eastAsia"/>
          <w:sz w:val="28"/>
          <w:szCs w:val="28"/>
        </w:rPr>
        <w:t>12</w:t>
      </w:r>
      <w:r w:rsidRPr="00104EAA">
        <w:rPr>
          <w:rFonts w:ascii="仿宋" w:eastAsia="仿宋" w:hAnsi="仿宋" w:hint="eastAsia"/>
          <w:sz w:val="28"/>
          <w:szCs w:val="28"/>
        </w:rPr>
        <w:t>月</w:t>
      </w:r>
      <w:r>
        <w:rPr>
          <w:rFonts w:ascii="仿宋" w:eastAsia="仿宋" w:hAnsi="仿宋" w:hint="eastAsia"/>
          <w:sz w:val="28"/>
          <w:szCs w:val="28"/>
        </w:rPr>
        <w:t>22</w:t>
      </w:r>
      <w:r w:rsidRPr="00104EAA">
        <w:rPr>
          <w:rFonts w:ascii="仿宋" w:eastAsia="仿宋" w:hAnsi="仿宋" w:hint="eastAsia"/>
          <w:sz w:val="28"/>
          <w:szCs w:val="28"/>
        </w:rPr>
        <w:t>日，由经管</w:t>
      </w:r>
      <w:r>
        <w:rPr>
          <w:rFonts w:ascii="仿宋" w:eastAsia="仿宋" w:hAnsi="仿宋" w:hint="eastAsia"/>
          <w:sz w:val="28"/>
          <w:szCs w:val="28"/>
        </w:rPr>
        <w:t>系承</w:t>
      </w:r>
      <w:r w:rsidRPr="00104EAA">
        <w:rPr>
          <w:rFonts w:ascii="仿宋" w:eastAsia="仿宋" w:hAnsi="仿宋" w:hint="eastAsia"/>
          <w:sz w:val="28"/>
          <w:szCs w:val="28"/>
        </w:rPr>
        <w:t>办的会计专业技能大赛——翻打传票比赛在</w:t>
      </w:r>
      <w:r>
        <w:rPr>
          <w:rFonts w:ascii="仿宋" w:eastAsia="仿宋" w:hAnsi="仿宋" w:hint="eastAsia"/>
          <w:sz w:val="28"/>
          <w:szCs w:val="28"/>
        </w:rPr>
        <w:t>108</w:t>
      </w:r>
      <w:r w:rsidRPr="00104EAA">
        <w:rPr>
          <w:rFonts w:ascii="仿宋" w:eastAsia="仿宋" w:hAnsi="仿宋" w:hint="eastAsia"/>
          <w:sz w:val="28"/>
          <w:szCs w:val="28"/>
        </w:rPr>
        <w:t>教室正式拉开帷幕。</w:t>
      </w:r>
      <w:r w:rsidRPr="00582A27">
        <w:rPr>
          <w:rFonts w:ascii="仿宋" w:eastAsia="仿宋" w:hAnsi="仿宋" w:hint="eastAsia"/>
          <w:sz w:val="28"/>
          <w:szCs w:val="28"/>
        </w:rPr>
        <w:t>河南省工业学校第九届技能及素质大赛</w:t>
      </w:r>
      <w:r w:rsidRPr="00493CC5">
        <w:rPr>
          <w:rFonts w:ascii="仿宋" w:eastAsia="仿宋" w:hAnsi="仿宋" w:hint="eastAsia"/>
          <w:sz w:val="28"/>
          <w:szCs w:val="28"/>
        </w:rPr>
        <w:t>传票翻打</w:t>
      </w:r>
      <w:r w:rsidRPr="00582A27">
        <w:rPr>
          <w:rFonts w:ascii="仿宋" w:eastAsia="仿宋" w:hAnsi="仿宋" w:hint="eastAsia"/>
          <w:sz w:val="28"/>
          <w:szCs w:val="28"/>
        </w:rPr>
        <w:t>比赛项目随着</w:t>
      </w:r>
      <w:r>
        <w:rPr>
          <w:rFonts w:ascii="仿宋" w:eastAsia="仿宋" w:hAnsi="仿宋" w:hint="eastAsia"/>
          <w:sz w:val="28"/>
          <w:szCs w:val="28"/>
        </w:rPr>
        <w:t>张枚</w:t>
      </w:r>
      <w:r w:rsidRPr="00582A27">
        <w:rPr>
          <w:rFonts w:ascii="仿宋" w:eastAsia="仿宋" w:hAnsi="仿宋" w:hint="eastAsia"/>
          <w:sz w:val="28"/>
          <w:szCs w:val="28"/>
        </w:rPr>
        <w:t>老师宣布比赛开始，参赛的47名学生经过</w:t>
      </w:r>
      <w:r>
        <w:rPr>
          <w:rFonts w:ascii="仿宋" w:eastAsia="仿宋" w:hAnsi="仿宋" w:hint="eastAsia"/>
          <w:sz w:val="28"/>
          <w:szCs w:val="28"/>
        </w:rPr>
        <w:t>紧张有序的竞赛</w:t>
      </w:r>
      <w:r w:rsidRPr="00582A27">
        <w:rPr>
          <w:rFonts w:ascii="仿宋" w:eastAsia="仿宋" w:hAnsi="仿宋" w:hint="eastAsia"/>
          <w:sz w:val="28"/>
          <w:szCs w:val="28"/>
        </w:rPr>
        <w:t>，</w:t>
      </w:r>
      <w:r w:rsidRPr="00493CC5">
        <w:rPr>
          <w:rFonts w:ascii="仿宋" w:eastAsia="仿宋" w:hAnsi="仿宋" w:hint="eastAsia"/>
          <w:sz w:val="28"/>
          <w:szCs w:val="28"/>
        </w:rPr>
        <w:t>传票翻打</w:t>
      </w:r>
      <w:r w:rsidRPr="00582A27">
        <w:rPr>
          <w:rFonts w:ascii="仿宋" w:eastAsia="仿宋" w:hAnsi="仿宋" w:hint="eastAsia"/>
          <w:sz w:val="28"/>
          <w:szCs w:val="28"/>
        </w:rPr>
        <w:t>比赛圆满结束。</w:t>
      </w:r>
    </w:p>
    <w:p w:rsidR="00DD14E6" w:rsidRPr="00104EAA" w:rsidRDefault="00DD14E6" w:rsidP="00DD14E6">
      <w:pPr>
        <w:ind w:firstLineChars="200" w:firstLine="560"/>
        <w:jc w:val="left"/>
        <w:rPr>
          <w:rFonts w:ascii="仿宋" w:eastAsia="仿宋" w:hAnsi="仿宋"/>
          <w:sz w:val="28"/>
          <w:szCs w:val="28"/>
        </w:rPr>
      </w:pPr>
      <w:r w:rsidRPr="00104EAA">
        <w:rPr>
          <w:rFonts w:ascii="仿宋" w:eastAsia="仿宋" w:hAnsi="仿宋" w:hint="eastAsia"/>
          <w:sz w:val="28"/>
          <w:szCs w:val="28"/>
        </w:rPr>
        <w:t>传票翻打，也称为传票算，是指在经济核算过程中，对各种单据、发票或凭证进行汇总计算的一种方法、一般采用加减运算。它是加减运算在实际工作中的具体应用，它可以为会计核算、财会分析、统计报表提供及时、准确、可靠的基础数字，是财经工作者必备的一项基本功，并被列入全国会计技能比赛的正式项目。</w:t>
      </w:r>
      <w:r>
        <w:rPr>
          <w:rFonts w:ascii="仿宋" w:eastAsia="仿宋" w:hAnsi="仿宋" w:hint="eastAsia"/>
          <w:sz w:val="28"/>
          <w:szCs w:val="28"/>
        </w:rPr>
        <w:t>通过竞赛</w:t>
      </w:r>
      <w:r w:rsidRPr="00104EAA">
        <w:rPr>
          <w:rFonts w:ascii="仿宋" w:eastAsia="仿宋" w:hAnsi="仿宋" w:hint="eastAsia"/>
          <w:sz w:val="28"/>
          <w:szCs w:val="28"/>
        </w:rPr>
        <w:t>使学生能传票翻打的技能训练标准</w:t>
      </w:r>
      <w:r>
        <w:rPr>
          <w:rFonts w:ascii="仿宋" w:eastAsia="仿宋" w:hAnsi="仿宋" w:hint="eastAsia"/>
          <w:sz w:val="28"/>
          <w:szCs w:val="28"/>
        </w:rPr>
        <w:t>，</w:t>
      </w:r>
      <w:r w:rsidRPr="00104EAA">
        <w:rPr>
          <w:rFonts w:ascii="仿宋" w:eastAsia="仿宋" w:hAnsi="仿宋" w:hint="eastAsia"/>
          <w:sz w:val="28"/>
          <w:szCs w:val="28"/>
        </w:rPr>
        <w:t xml:space="preserve"> 学会自我评价以及促使学生的专业技能在各自的基础上得到进一步提高；培养学生严谨认真、准确规范的职业道德素质。</w:t>
      </w:r>
      <w:r w:rsidRPr="00582A27">
        <w:rPr>
          <w:rFonts w:ascii="仿宋" w:eastAsia="仿宋" w:hAnsi="仿宋" w:hint="eastAsia"/>
          <w:sz w:val="28"/>
          <w:szCs w:val="28"/>
        </w:rPr>
        <w:t>比赛结束后，</w:t>
      </w:r>
      <w:r>
        <w:rPr>
          <w:rFonts w:ascii="仿宋" w:eastAsia="仿宋" w:hAnsi="仿宋" w:hint="eastAsia"/>
          <w:sz w:val="28"/>
          <w:szCs w:val="28"/>
        </w:rPr>
        <w:t>张</w:t>
      </w:r>
      <w:r w:rsidRPr="00582A27">
        <w:rPr>
          <w:rFonts w:ascii="仿宋" w:eastAsia="仿宋" w:hAnsi="仿宋" w:hint="eastAsia"/>
          <w:sz w:val="28"/>
          <w:szCs w:val="28"/>
        </w:rPr>
        <w:t>老师认真评比试卷，最终共评出一等奖2名，二等奖3名，三等奖6名。</w:t>
      </w:r>
    </w:p>
    <w:p w:rsidR="00DD14E6" w:rsidRPr="00104EAA" w:rsidRDefault="00DD14E6" w:rsidP="00DD14E6">
      <w:pPr>
        <w:jc w:val="left"/>
        <w:rPr>
          <w:rFonts w:ascii="仿宋" w:eastAsia="仿宋" w:hAnsi="仿宋"/>
          <w:sz w:val="28"/>
          <w:szCs w:val="28"/>
        </w:rPr>
      </w:pPr>
      <w:r w:rsidRPr="00104EAA">
        <w:rPr>
          <w:rFonts w:ascii="仿宋" w:eastAsia="仿宋" w:hAnsi="仿宋" w:hint="eastAsia"/>
          <w:sz w:val="28"/>
          <w:szCs w:val="28"/>
        </w:rPr>
        <w:t xml:space="preserve"> </w:t>
      </w:r>
      <w:r>
        <w:rPr>
          <w:rFonts w:ascii="仿宋" w:eastAsia="仿宋" w:hAnsi="仿宋" w:hint="eastAsia"/>
          <w:sz w:val="28"/>
          <w:szCs w:val="28"/>
        </w:rPr>
        <w:t xml:space="preserve">   本次会计专业基本技能比</w:t>
      </w:r>
      <w:r w:rsidRPr="00104EAA">
        <w:rPr>
          <w:rFonts w:ascii="仿宋" w:eastAsia="仿宋" w:hAnsi="仿宋" w:hint="eastAsia"/>
          <w:sz w:val="28"/>
          <w:szCs w:val="28"/>
        </w:rPr>
        <w:t>赛的成功举办为同学们提供了一个展</w:t>
      </w:r>
      <w:r w:rsidRPr="00104EAA">
        <w:rPr>
          <w:rFonts w:ascii="仿宋" w:eastAsia="仿宋" w:hAnsi="仿宋" w:hint="eastAsia"/>
          <w:sz w:val="28"/>
          <w:szCs w:val="28"/>
        </w:rPr>
        <w:lastRenderedPageBreak/>
        <w:t>示自己、锻炼专业技能的平台，进一步强化了</w:t>
      </w:r>
      <w:r>
        <w:rPr>
          <w:rFonts w:ascii="仿宋" w:eastAsia="仿宋" w:hAnsi="仿宋" w:hint="eastAsia"/>
          <w:sz w:val="28"/>
          <w:szCs w:val="28"/>
        </w:rPr>
        <w:t>中职会计专业教学的职业性、实践性和开放性，推进了我校会计专业实践性教学，</w:t>
      </w:r>
      <w:r w:rsidRPr="00104EAA">
        <w:rPr>
          <w:rFonts w:ascii="仿宋" w:eastAsia="仿宋" w:hAnsi="仿宋" w:hint="eastAsia"/>
          <w:sz w:val="28"/>
          <w:szCs w:val="28"/>
        </w:rPr>
        <w:t xml:space="preserve">为推动学生专业技能的提高奠定了坚实基础。  </w:t>
      </w:r>
      <w:r w:rsidRPr="00104EAA">
        <w:rPr>
          <w:rFonts w:ascii="仿宋" w:eastAsia="仿宋" w:hAnsi="仿宋"/>
          <w:sz w:val="28"/>
          <w:szCs w:val="28"/>
        </w:rPr>
        <w:t xml:space="preserve"> </w:t>
      </w:r>
    </w:p>
    <w:p w:rsidR="00DD14E6" w:rsidRPr="00582A27" w:rsidRDefault="00DD14E6" w:rsidP="00DD14E6">
      <w:pPr>
        <w:jc w:val="center"/>
        <w:rPr>
          <w:rFonts w:ascii="仿宋" w:eastAsia="仿宋" w:hAnsi="仿宋"/>
          <w:sz w:val="28"/>
          <w:szCs w:val="28"/>
        </w:rPr>
      </w:pPr>
      <w:r>
        <w:rPr>
          <w:rFonts w:ascii="仿宋" w:eastAsia="仿宋" w:hAnsi="仿宋"/>
          <w:noProof/>
          <w:sz w:val="28"/>
          <w:szCs w:val="28"/>
        </w:rPr>
        <w:drawing>
          <wp:inline distT="0" distB="0" distL="0" distR="0" wp14:anchorId="4A55B6E0" wp14:editId="555592F4">
            <wp:extent cx="5274310" cy="3516207"/>
            <wp:effectExtent l="0" t="0" r="2540" b="8255"/>
            <wp:docPr id="8" name="图片 8" descr="C:\Users\Dell\Desktop\经管系承办技能赛方案\传票\DSC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经管系承办技能赛方案\传票\DSC_000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DD14E6" w:rsidRPr="00582A27" w:rsidRDefault="00DD14E6" w:rsidP="00DD14E6">
      <w:pPr>
        <w:jc w:val="center"/>
        <w:rPr>
          <w:rFonts w:ascii="仿宋" w:eastAsia="仿宋" w:hAnsi="仿宋"/>
          <w:sz w:val="28"/>
          <w:szCs w:val="28"/>
        </w:rPr>
      </w:pPr>
      <w:r w:rsidRPr="00582A27">
        <w:rPr>
          <w:rFonts w:ascii="仿宋" w:eastAsia="仿宋" w:hAnsi="仿宋" w:hint="eastAsia"/>
          <w:sz w:val="28"/>
          <w:szCs w:val="28"/>
        </w:rPr>
        <w:t>（监考老师认真工作中）</w:t>
      </w:r>
    </w:p>
    <w:p w:rsidR="00DD14E6" w:rsidRDefault="00DD14E6" w:rsidP="00DD14E6">
      <w:pPr>
        <w:jc w:val="center"/>
        <w:rPr>
          <w:rFonts w:ascii="仿宋" w:eastAsia="仿宋" w:hAnsi="仿宋"/>
          <w:sz w:val="28"/>
          <w:szCs w:val="28"/>
        </w:rPr>
      </w:pPr>
      <w:r>
        <w:rPr>
          <w:rFonts w:ascii="仿宋" w:eastAsia="仿宋" w:hAnsi="仿宋"/>
          <w:noProof/>
          <w:sz w:val="28"/>
          <w:szCs w:val="28"/>
        </w:rPr>
        <w:drawing>
          <wp:inline distT="0" distB="0" distL="0" distR="0" wp14:anchorId="4EF383D7" wp14:editId="6F15A9D7">
            <wp:extent cx="5274310" cy="3516207"/>
            <wp:effectExtent l="0" t="0" r="2540" b="8255"/>
            <wp:docPr id="9" name="图片 9" descr="C:\Users\Dell\Desktop\经管系承办技能赛方案\传票\DSC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经管系承办技能赛方案\传票\DSC_0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DD14E6" w:rsidRPr="00582A27" w:rsidRDefault="00DD14E6" w:rsidP="00DD14E6">
      <w:pPr>
        <w:jc w:val="center"/>
        <w:rPr>
          <w:rFonts w:ascii="仿宋" w:eastAsia="仿宋" w:hAnsi="仿宋"/>
          <w:sz w:val="28"/>
          <w:szCs w:val="28"/>
        </w:rPr>
      </w:pPr>
      <w:r>
        <w:rPr>
          <w:rFonts w:ascii="仿宋" w:eastAsia="仿宋" w:hAnsi="仿宋" w:hint="eastAsia"/>
          <w:sz w:val="28"/>
          <w:szCs w:val="28"/>
        </w:rPr>
        <w:lastRenderedPageBreak/>
        <w:t>（参赛同学在紧张有序比赛中</w:t>
      </w:r>
      <w:r w:rsidRPr="00582A27">
        <w:rPr>
          <w:rFonts w:ascii="仿宋" w:eastAsia="仿宋" w:hAnsi="仿宋" w:hint="eastAsia"/>
          <w:sz w:val="28"/>
          <w:szCs w:val="28"/>
        </w:rPr>
        <w:t>）</w:t>
      </w:r>
    </w:p>
    <w:p w:rsidR="00DD14E6" w:rsidRPr="00582A27" w:rsidRDefault="00DD14E6" w:rsidP="00DD14E6">
      <w:pPr>
        <w:jc w:val="center"/>
        <w:rPr>
          <w:rFonts w:ascii="仿宋" w:eastAsia="仿宋" w:hAnsi="仿宋"/>
          <w:sz w:val="28"/>
          <w:szCs w:val="28"/>
        </w:rPr>
      </w:pPr>
      <w:r>
        <w:rPr>
          <w:rFonts w:ascii="仿宋" w:eastAsia="仿宋" w:hAnsi="仿宋"/>
          <w:noProof/>
          <w:sz w:val="28"/>
          <w:szCs w:val="28"/>
        </w:rPr>
        <w:drawing>
          <wp:inline distT="0" distB="0" distL="0" distR="0" wp14:anchorId="2D219C09" wp14:editId="7D6BD391">
            <wp:extent cx="5274310" cy="3516207"/>
            <wp:effectExtent l="0" t="0" r="2540" b="8255"/>
            <wp:docPr id="10" name="图片 10" descr="C:\Users\Dell\Desktop\经管系承办技能赛方案\传票\DSC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经管系承办技能赛方案\传票\DSC_0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DD14E6" w:rsidRPr="00582A27" w:rsidRDefault="00DD14E6" w:rsidP="00DD14E6">
      <w:pPr>
        <w:rPr>
          <w:rFonts w:ascii="仿宋" w:eastAsia="仿宋" w:hAnsi="仿宋"/>
          <w:sz w:val="28"/>
          <w:szCs w:val="28"/>
        </w:rPr>
      </w:pPr>
      <w:r w:rsidRPr="00582A27">
        <w:rPr>
          <w:rFonts w:ascii="仿宋" w:eastAsia="仿宋" w:hAnsi="仿宋" w:cs="Times New Roman" w:hint="eastAsia"/>
          <w:color w:val="000000"/>
          <w:sz w:val="28"/>
          <w:szCs w:val="28"/>
          <w:shd w:val="clear" w:color="auto" w:fill="FFFFFF"/>
        </w:rPr>
        <w:t xml:space="preserve">            </w:t>
      </w:r>
      <w:r w:rsidRPr="00582A27">
        <w:rPr>
          <w:rFonts w:ascii="仿宋" w:eastAsia="仿宋" w:hAnsi="仿宋" w:hint="eastAsia"/>
          <w:sz w:val="28"/>
          <w:szCs w:val="28"/>
        </w:rPr>
        <w:t>（参赛同学在认真、沉着书写）</w:t>
      </w:r>
    </w:p>
    <w:p w:rsidR="00DD14E6" w:rsidRPr="00582A27" w:rsidRDefault="00DD14E6" w:rsidP="00DD14E6">
      <w:pPr>
        <w:ind w:firstLineChars="200" w:firstLine="560"/>
        <w:jc w:val="right"/>
        <w:rPr>
          <w:rFonts w:ascii="仿宋" w:eastAsia="仿宋" w:hAnsi="仿宋" w:cs="Times New Roman"/>
          <w:color w:val="000000"/>
          <w:sz w:val="28"/>
          <w:szCs w:val="28"/>
          <w:shd w:val="clear" w:color="auto" w:fill="FFFFFF"/>
        </w:rPr>
      </w:pPr>
      <w:r w:rsidRPr="00582A27">
        <w:rPr>
          <w:rFonts w:ascii="仿宋" w:eastAsia="仿宋" w:hAnsi="仿宋" w:cs="Times New Roman" w:hint="eastAsia"/>
          <w:color w:val="000000"/>
          <w:sz w:val="28"/>
          <w:szCs w:val="28"/>
          <w:shd w:val="clear" w:color="auto" w:fill="FFFFFF"/>
        </w:rPr>
        <w:t xml:space="preserve">     </w:t>
      </w:r>
      <w:r w:rsidRPr="00582A27">
        <w:rPr>
          <w:rFonts w:ascii="仿宋" w:eastAsia="仿宋" w:hAnsi="仿宋" w:cs="Times New Roman"/>
          <w:color w:val="000000"/>
          <w:sz w:val="28"/>
          <w:szCs w:val="28"/>
          <w:shd w:val="clear" w:color="auto" w:fill="FFFFFF"/>
        </w:rPr>
        <w:t xml:space="preserve">          </w:t>
      </w:r>
      <w:r>
        <w:rPr>
          <w:rFonts w:ascii="仿宋" w:eastAsia="仿宋" w:hAnsi="仿宋" w:cs="Times New Roman" w:hint="eastAsia"/>
          <w:color w:val="000000"/>
          <w:sz w:val="28"/>
          <w:szCs w:val="28"/>
          <w:shd w:val="clear" w:color="auto" w:fill="FFFFFF"/>
        </w:rPr>
        <w:t xml:space="preserve">        </w:t>
      </w:r>
      <w:r w:rsidRPr="00582A27">
        <w:rPr>
          <w:rFonts w:ascii="仿宋" w:eastAsia="仿宋" w:hAnsi="仿宋" w:hint="eastAsia"/>
          <w:sz w:val="28"/>
          <w:szCs w:val="28"/>
        </w:rPr>
        <w:t>经管系供稿</w:t>
      </w:r>
    </w:p>
    <w:p w:rsidR="00581623" w:rsidRDefault="00DD14E6" w:rsidP="00DD14E6">
      <w:pPr>
        <w:jc w:val="center"/>
        <w:rPr>
          <w:rFonts w:ascii="楷体" w:eastAsia="楷体" w:hAnsi="楷体" w:hint="eastAsia"/>
          <w:sz w:val="28"/>
          <w:szCs w:val="28"/>
        </w:rPr>
      </w:pPr>
      <w:r w:rsidRPr="00582A27">
        <w:rPr>
          <w:rFonts w:ascii="仿宋" w:eastAsia="仿宋" w:hAnsi="仿宋" w:cs="Times New Roman"/>
          <w:color w:val="000000"/>
          <w:sz w:val="28"/>
          <w:szCs w:val="28"/>
          <w:shd w:val="clear" w:color="auto" w:fill="FFFFFF"/>
        </w:rPr>
        <w:t xml:space="preserve">                                  </w:t>
      </w:r>
      <w:r>
        <w:rPr>
          <w:rFonts w:ascii="仿宋" w:eastAsia="仿宋" w:hAnsi="仿宋" w:cs="Times New Roman" w:hint="eastAsia"/>
          <w:color w:val="000000"/>
          <w:sz w:val="28"/>
          <w:szCs w:val="28"/>
          <w:shd w:val="clear" w:color="auto" w:fill="FFFFFF"/>
        </w:rPr>
        <w:t xml:space="preserve">      </w:t>
      </w:r>
      <w:bookmarkStart w:id="0" w:name="_GoBack"/>
      <w:bookmarkEnd w:id="0"/>
      <w:r w:rsidRPr="00582A27">
        <w:rPr>
          <w:rFonts w:ascii="仿宋" w:eastAsia="仿宋" w:hAnsi="仿宋" w:cs="Times New Roman"/>
          <w:color w:val="000000"/>
          <w:sz w:val="28"/>
          <w:szCs w:val="28"/>
          <w:shd w:val="clear" w:color="auto" w:fill="FFFFFF"/>
        </w:rPr>
        <w:t>2015</w:t>
      </w:r>
      <w:r w:rsidRPr="00582A27">
        <w:rPr>
          <w:rFonts w:ascii="仿宋" w:eastAsia="仿宋" w:hAnsi="仿宋" w:cs="Times New Roman" w:hint="eastAsia"/>
          <w:color w:val="000000"/>
          <w:sz w:val="28"/>
          <w:szCs w:val="28"/>
          <w:shd w:val="clear" w:color="auto" w:fill="FFFFFF"/>
        </w:rPr>
        <w:t>年</w:t>
      </w:r>
      <w:r w:rsidRPr="00582A27">
        <w:rPr>
          <w:rFonts w:ascii="仿宋" w:eastAsia="仿宋" w:hAnsi="仿宋" w:cs="Times New Roman"/>
          <w:color w:val="000000"/>
          <w:sz w:val="28"/>
          <w:szCs w:val="28"/>
          <w:shd w:val="clear" w:color="auto" w:fill="FFFFFF"/>
        </w:rPr>
        <w:t>12</w:t>
      </w:r>
      <w:r w:rsidRPr="00582A27">
        <w:rPr>
          <w:rFonts w:ascii="仿宋" w:eastAsia="仿宋" w:hAnsi="仿宋" w:cs="Times New Roman" w:hint="eastAsia"/>
          <w:color w:val="000000"/>
          <w:sz w:val="28"/>
          <w:szCs w:val="28"/>
          <w:shd w:val="clear" w:color="auto" w:fill="FFFFFF"/>
        </w:rPr>
        <w:t>月</w:t>
      </w:r>
      <w:r>
        <w:rPr>
          <w:rFonts w:ascii="仿宋" w:eastAsia="仿宋" w:hAnsi="仿宋" w:cs="Times New Roman" w:hint="eastAsia"/>
          <w:color w:val="000000"/>
          <w:sz w:val="28"/>
          <w:szCs w:val="28"/>
          <w:shd w:val="clear" w:color="auto" w:fill="FFFFFF"/>
        </w:rPr>
        <w:t>22</w:t>
      </w:r>
      <w:r w:rsidRPr="00582A27">
        <w:rPr>
          <w:rFonts w:ascii="仿宋" w:eastAsia="仿宋" w:hAnsi="仿宋" w:cs="Times New Roman" w:hint="eastAsia"/>
          <w:color w:val="000000"/>
          <w:sz w:val="28"/>
          <w:szCs w:val="28"/>
          <w:shd w:val="clear" w:color="auto" w:fill="FFFFFF"/>
        </w:rPr>
        <w:t>日</w:t>
      </w:r>
    </w:p>
    <w:sectPr w:rsidR="00581623" w:rsidSect="00C14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18" w:rsidRDefault="004E4A18" w:rsidP="008B5E34">
      <w:r>
        <w:separator/>
      </w:r>
    </w:p>
  </w:endnote>
  <w:endnote w:type="continuationSeparator" w:id="0">
    <w:p w:rsidR="004E4A18" w:rsidRDefault="004E4A18" w:rsidP="008B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18" w:rsidRDefault="004E4A18" w:rsidP="008B5E34">
      <w:r>
        <w:separator/>
      </w:r>
    </w:p>
  </w:footnote>
  <w:footnote w:type="continuationSeparator" w:id="0">
    <w:p w:rsidR="004E4A18" w:rsidRDefault="004E4A18" w:rsidP="008B5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E1F4F"/>
    <w:multiLevelType w:val="hybridMultilevel"/>
    <w:tmpl w:val="23724054"/>
    <w:lvl w:ilvl="0" w:tplc="2B664A6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753EB2"/>
    <w:multiLevelType w:val="hybridMultilevel"/>
    <w:tmpl w:val="E712247C"/>
    <w:lvl w:ilvl="0" w:tplc="958EF0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34"/>
    <w:rsid w:val="0001489E"/>
    <w:rsid w:val="00043901"/>
    <w:rsid w:val="00075D7B"/>
    <w:rsid w:val="000A114F"/>
    <w:rsid w:val="001366DA"/>
    <w:rsid w:val="00155BFD"/>
    <w:rsid w:val="001936F6"/>
    <w:rsid w:val="001A1C85"/>
    <w:rsid w:val="002777C8"/>
    <w:rsid w:val="00372B12"/>
    <w:rsid w:val="003A2DFC"/>
    <w:rsid w:val="004010D1"/>
    <w:rsid w:val="00425DD2"/>
    <w:rsid w:val="00433C46"/>
    <w:rsid w:val="00434F76"/>
    <w:rsid w:val="00442DD9"/>
    <w:rsid w:val="0046428A"/>
    <w:rsid w:val="004742FC"/>
    <w:rsid w:val="004D6DAA"/>
    <w:rsid w:val="004E4A18"/>
    <w:rsid w:val="004F461C"/>
    <w:rsid w:val="004F662A"/>
    <w:rsid w:val="00523006"/>
    <w:rsid w:val="00560093"/>
    <w:rsid w:val="005715CB"/>
    <w:rsid w:val="00581623"/>
    <w:rsid w:val="00582A27"/>
    <w:rsid w:val="005D4715"/>
    <w:rsid w:val="005E071B"/>
    <w:rsid w:val="0060556F"/>
    <w:rsid w:val="006113D1"/>
    <w:rsid w:val="006169B0"/>
    <w:rsid w:val="00631A36"/>
    <w:rsid w:val="007057F2"/>
    <w:rsid w:val="00715E6C"/>
    <w:rsid w:val="00763E90"/>
    <w:rsid w:val="007B00FB"/>
    <w:rsid w:val="007F10AF"/>
    <w:rsid w:val="00885324"/>
    <w:rsid w:val="008B5E34"/>
    <w:rsid w:val="00905856"/>
    <w:rsid w:val="0091403A"/>
    <w:rsid w:val="009F6A75"/>
    <w:rsid w:val="00A16C43"/>
    <w:rsid w:val="00A2646E"/>
    <w:rsid w:val="00A26628"/>
    <w:rsid w:val="00A806C9"/>
    <w:rsid w:val="00A83E33"/>
    <w:rsid w:val="00AE607B"/>
    <w:rsid w:val="00B11F0E"/>
    <w:rsid w:val="00B43CA9"/>
    <w:rsid w:val="00B57829"/>
    <w:rsid w:val="00BA7732"/>
    <w:rsid w:val="00BE09BB"/>
    <w:rsid w:val="00C14A47"/>
    <w:rsid w:val="00C24E7E"/>
    <w:rsid w:val="00C337BA"/>
    <w:rsid w:val="00C741FF"/>
    <w:rsid w:val="00C86FAB"/>
    <w:rsid w:val="00C87699"/>
    <w:rsid w:val="00C9024C"/>
    <w:rsid w:val="00D25B19"/>
    <w:rsid w:val="00D64EA1"/>
    <w:rsid w:val="00D7625D"/>
    <w:rsid w:val="00D923E2"/>
    <w:rsid w:val="00DD14E6"/>
    <w:rsid w:val="00DD411A"/>
    <w:rsid w:val="00E6558A"/>
    <w:rsid w:val="00ED3720"/>
    <w:rsid w:val="00ED5B3D"/>
    <w:rsid w:val="00ED69CF"/>
    <w:rsid w:val="00EE4683"/>
    <w:rsid w:val="00F136A8"/>
    <w:rsid w:val="00F350A6"/>
    <w:rsid w:val="00F476F2"/>
    <w:rsid w:val="00F57BDC"/>
    <w:rsid w:val="00F972A6"/>
    <w:rsid w:val="00FD7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E34"/>
    <w:rPr>
      <w:sz w:val="18"/>
      <w:szCs w:val="18"/>
    </w:rPr>
  </w:style>
  <w:style w:type="paragraph" w:styleId="a4">
    <w:name w:val="footer"/>
    <w:basedOn w:val="a"/>
    <w:link w:val="Char0"/>
    <w:uiPriority w:val="99"/>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 w:type="paragraph" w:styleId="a6">
    <w:name w:val="Normal (Web)"/>
    <w:basedOn w:val="a"/>
    <w:rsid w:val="00F350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403A"/>
  </w:style>
  <w:style w:type="table" w:customStyle="1" w:styleId="1">
    <w:name w:val="网格型1"/>
    <w:basedOn w:val="a1"/>
    <w:next w:val="a7"/>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5E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5E34"/>
    <w:rPr>
      <w:sz w:val="18"/>
      <w:szCs w:val="18"/>
    </w:rPr>
  </w:style>
  <w:style w:type="paragraph" w:styleId="a4">
    <w:name w:val="footer"/>
    <w:basedOn w:val="a"/>
    <w:link w:val="Char0"/>
    <w:uiPriority w:val="99"/>
    <w:unhideWhenUsed/>
    <w:rsid w:val="008B5E34"/>
    <w:pPr>
      <w:tabs>
        <w:tab w:val="center" w:pos="4153"/>
        <w:tab w:val="right" w:pos="8306"/>
      </w:tabs>
      <w:snapToGrid w:val="0"/>
      <w:jc w:val="left"/>
    </w:pPr>
    <w:rPr>
      <w:sz w:val="18"/>
      <w:szCs w:val="18"/>
    </w:rPr>
  </w:style>
  <w:style w:type="character" w:customStyle="1" w:styleId="Char0">
    <w:name w:val="页脚 Char"/>
    <w:basedOn w:val="a0"/>
    <w:link w:val="a4"/>
    <w:uiPriority w:val="99"/>
    <w:rsid w:val="008B5E34"/>
    <w:rPr>
      <w:sz w:val="18"/>
      <w:szCs w:val="18"/>
    </w:rPr>
  </w:style>
  <w:style w:type="paragraph" w:styleId="a5">
    <w:name w:val="Balloon Text"/>
    <w:basedOn w:val="a"/>
    <w:link w:val="Char1"/>
    <w:uiPriority w:val="99"/>
    <w:semiHidden/>
    <w:unhideWhenUsed/>
    <w:rsid w:val="004F461C"/>
    <w:rPr>
      <w:sz w:val="18"/>
      <w:szCs w:val="18"/>
    </w:rPr>
  </w:style>
  <w:style w:type="character" w:customStyle="1" w:styleId="Char1">
    <w:name w:val="批注框文本 Char"/>
    <w:basedOn w:val="a0"/>
    <w:link w:val="a5"/>
    <w:uiPriority w:val="99"/>
    <w:semiHidden/>
    <w:rsid w:val="004F461C"/>
    <w:rPr>
      <w:sz w:val="18"/>
      <w:szCs w:val="18"/>
    </w:rPr>
  </w:style>
  <w:style w:type="paragraph" w:styleId="a6">
    <w:name w:val="Normal (Web)"/>
    <w:basedOn w:val="a"/>
    <w:rsid w:val="00F350A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403A"/>
  </w:style>
  <w:style w:type="table" w:customStyle="1" w:styleId="1">
    <w:name w:val="网格型1"/>
    <w:basedOn w:val="a1"/>
    <w:next w:val="a7"/>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93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7CFA-C356-479A-8913-AB0C3BE8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Words>
  <Characters>662</Characters>
  <Application>Microsoft Office Word</Application>
  <DocSecurity>0</DocSecurity>
  <Lines>5</Lines>
  <Paragraphs>1</Paragraphs>
  <ScaleCrop>false</ScaleCrop>
  <Company>CHINA</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5252</cp:lastModifiedBy>
  <cp:revision>3</cp:revision>
  <dcterms:created xsi:type="dcterms:W3CDTF">2015-12-23T03:06:00Z</dcterms:created>
  <dcterms:modified xsi:type="dcterms:W3CDTF">2015-12-23T03:09:00Z</dcterms:modified>
</cp:coreProperties>
</file>